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Transformational leader behaviors and substitutes for leadership as determinants of employee satisfaction, commitment, trust, and organizational citize - ScienceDirect</w:t>
      </w:r>
      <w:br/>
      <w:hyperlink r:id="rId7" w:history="1">
        <w:r>
          <w:rPr>
            <w:color w:val="2980b9"/>
            <w:u w:val="single"/>
          </w:rPr>
          <w:t xml:space="preserve">https://www.sciencedirect.com/science/article/abs/pii/S0149206396900495</w:t>
        </w:r>
      </w:hyperlink>
    </w:p>
    <w:p>
      <w:pPr>
        <w:pStyle w:val="Heading1"/>
      </w:pPr>
      <w:bookmarkStart w:id="2" w:name="_Toc2"/>
      <w:r>
        <w:t>Article summary:</w:t>
      </w:r>
      <w:bookmarkEnd w:id="2"/>
    </w:p>
    <w:p>
      <w:pPr>
        <w:jc w:val="both"/>
      </w:pPr>
      <w:r>
        <w:rPr/>
        <w:t xml:space="preserve">1. 本研究旨在探讨转型型领导行为和替代领导对员工满意度、承诺、信任和组织公民行为的影响。</w:t>
      </w:r>
    </w:p>
    <w:p>
      <w:pPr>
        <w:jc w:val="both"/>
      </w:pPr>
      <w:r>
        <w:rPr/>
        <w:t xml:space="preserve">2. 研究结果显示，转型型领导行为和替代领导各自对员工的指标变量产生了独特的影响。</w:t>
      </w:r>
    </w:p>
    <w:p>
      <w:pPr>
        <w:jc w:val="both"/>
      </w:pPr>
      <w:r>
        <w:rPr/>
        <w:t xml:space="preserve">3. 转型型领导行为与替代领导变量之间存在显著关联，这对我们理解转型型领导行为和替代领导的影响具有重要意义。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潜在偏见及其来源：文章没有明确提到作者的背景和立场，这可能导致潜在的偏见。如果作者有与研究主题相关的利益关系或倾向，他们可能会选择性地呈现数据或结果来支持自己的观点。</w:t>
      </w:r>
    </w:p>
    <w:p>
      <w:pPr>
        <w:jc w:val="both"/>
      </w:pPr>
      <w:r>
        <w:rPr/>
        <w:t xml:space="preserve"/>
      </w:r>
    </w:p>
    <w:p>
      <w:pPr>
        <w:jc w:val="both"/>
      </w:pPr>
      <w:r>
        <w:rPr/>
        <w:t xml:space="preserve">2. 片面报道：文章只关注了转型型领导行为和替代领导理论之间的关系，而忽略了其他可能影响员工满意度、承诺、信任和组织公民行为的因素。这种片面报道可能导致对整个领导研究领域的理解不完整。</w:t>
      </w:r>
    </w:p>
    <w:p>
      <w:pPr>
        <w:jc w:val="both"/>
      </w:pPr>
      <w:r>
        <w:rPr/>
        <w:t xml:space="preserve"/>
      </w:r>
    </w:p>
    <w:p>
      <w:pPr>
        <w:jc w:val="both"/>
      </w:pPr>
      <w:r>
        <w:rPr/>
        <w:t xml:space="preserve">3. 无根据的主张：文章声称转型型领导行为和替代领导理论对员工态度、角色认知和“角色内”、“公民”行为有影响，但没有提供充分的证据来支持这些主张。缺乏实证研究结果或具体案例来支持这些主张使得读者难以相信这些结论。</w:t>
      </w:r>
    </w:p>
    <w:p>
      <w:pPr>
        <w:jc w:val="both"/>
      </w:pPr>
      <w:r>
        <w:rPr/>
        <w:t xml:space="preserve"/>
      </w:r>
    </w:p>
    <w:p>
      <w:pPr>
        <w:jc w:val="both"/>
      </w:pPr>
      <w:r>
        <w:rPr/>
        <w:t xml:space="preserve">4. 缺失的考虑点：文章没有讨论其他可能影响员工满意度、承诺、信任和组织公民行为的因素。例如，组织文化、工作环境和个人特质等因素可能对员工的态度和行为产生重要影响。忽略这些因素可能导致对研究结果的误解。</w:t>
      </w:r>
    </w:p>
    <w:p>
      <w:pPr>
        <w:jc w:val="both"/>
      </w:pPr>
      <w:r>
        <w:rPr/>
        <w:t xml:space="preserve"/>
      </w:r>
    </w:p>
    <w:p>
      <w:pPr>
        <w:jc w:val="both"/>
      </w:pPr>
      <w:r>
        <w:rPr/>
        <w:t xml:space="preserve">5. 所提出主张的缺失证据：文章声称转型型领导行为和替代领导理论对员工有积极影响，但没有提供足够的证据来支持这些主张。没有详细描述研究方法、数据收集过程和分析技术，使得读者无法评估研究的可靠性和有效性。</w:t>
      </w:r>
    </w:p>
    <w:p>
      <w:pPr>
        <w:jc w:val="both"/>
      </w:pPr>
      <w:r>
        <w:rPr/>
        <w:t xml:space="preserve"/>
      </w:r>
    </w:p>
    <w:p>
      <w:pPr>
        <w:jc w:val="both"/>
      </w:pPr>
      <w:r>
        <w:rPr/>
        <w:t xml:space="preserve">6. 未探索的反驳：文章没有探讨可能与其主张相悖的观点或研究结果。例如，是否存在其他研究表明转型型领导行为并不总是对员工产生积极影响？作者是否考虑到这些反驳观点，并提供了解释或回应？</w:t>
      </w:r>
    </w:p>
    <w:p>
      <w:pPr>
        <w:jc w:val="both"/>
      </w:pPr>
      <w:r>
        <w:rPr/>
        <w:t xml:space="preserve"/>
      </w:r>
    </w:p>
    <w:p>
      <w:pPr>
        <w:jc w:val="both"/>
      </w:pPr>
      <w:r>
        <w:rPr/>
        <w:t xml:space="preserve">7. 宣传内容：文章中是否存在宣传内容或倾向？作者是否试图通过选择性呈现数据或结果来支持自己的观点？读者需要保持警惕，以确保从中获取客观和全面的信息。</w:t>
      </w:r>
    </w:p>
    <w:p>
      <w:pPr>
        <w:jc w:val="both"/>
      </w:pPr>
      <w:r>
        <w:rPr/>
        <w:t xml:space="preserve"/>
      </w:r>
    </w:p>
    <w:p>
      <w:pPr>
        <w:jc w:val="both"/>
      </w:pPr>
      <w:r>
        <w:rPr/>
        <w:t xml:space="preserve">8. 是否注意到可能的风险：文章没有明确讨论与转型型领导行为和替代领导理论相关的潜在风险。例如，过度依赖领导者的行为可能导致员工对组织的依赖性增加，从而降低员工的自主性和创造力。</w:t>
      </w:r>
    </w:p>
    <w:p>
      <w:pPr>
        <w:jc w:val="both"/>
      </w:pPr>
      <w:r>
        <w:rPr/>
        <w:t xml:space="preserve"/>
      </w:r>
    </w:p>
    <w:p>
      <w:pPr>
        <w:jc w:val="both"/>
      </w:pPr>
      <w:r>
        <w:rPr/>
        <w:t xml:space="preserve">9. 没有平等地呈现双方：文章似乎只关注了转型型领导行为和替代领导理论之间的正向关系，而没有探讨可能存在的负面或中性关系。这种不平衡的呈现可能导致读者对整个问题的理解产生偏差。</w:t>
      </w:r>
    </w:p>
    <w:p>
      <w:pPr>
        <w:jc w:val="both"/>
      </w:pPr>
      <w:r>
        <w:rPr/>
        <w:t xml:space="preserve"/>
      </w:r>
    </w:p>
    <w:p>
      <w:pPr>
        <w:jc w:val="both"/>
      </w:pPr>
      <w:r>
        <w:rPr/>
        <w:t xml:space="preserve">总体而言，上述文章在提供有关转型型领导行为和替代领导理论之间关系的初步认识方面具有一定价值。然而，它也存在一些潜在的问题和限制，需要更多研究来验证其结论，并考虑其他相关因素。</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其他影响员工满意度、承诺、信任和组织公民行为的因素
</w:t>
      </w:r>
    </w:p>
    <w:p>
      <w:pPr>
        <w:spacing w:after="0"/>
        <w:numPr>
          <w:ilvl w:val="0"/>
          <w:numId w:val="2"/>
        </w:numPr>
      </w:pPr>
      <w:r>
        <w:rPr/>
        <w:t xml:space="preserve">转型型领导行为和替代领导理论对员工态度和行为的影响的证据
</w:t>
      </w:r>
    </w:p>
    <w:p>
      <w:pPr>
        <w:spacing w:after="0"/>
        <w:numPr>
          <w:ilvl w:val="0"/>
          <w:numId w:val="2"/>
        </w:numPr>
      </w:pPr>
      <w:r>
        <w:rPr/>
        <w:t xml:space="preserve">其他可能影响员工态度和行为的因素，如组织文化、工作环境和个人特质
</w:t>
      </w:r>
    </w:p>
    <w:p>
      <w:pPr>
        <w:spacing w:after="0"/>
        <w:numPr>
          <w:ilvl w:val="0"/>
          <w:numId w:val="2"/>
        </w:numPr>
      </w:pPr>
      <w:r>
        <w:rPr/>
        <w:t xml:space="preserve">研究方法、数据收集过程和分析技术的描述
</w:t>
      </w:r>
    </w:p>
    <w:p>
      <w:pPr>
        <w:spacing w:after="0"/>
        <w:numPr>
          <w:ilvl w:val="0"/>
          <w:numId w:val="2"/>
        </w:numPr>
      </w:pPr>
      <w:r>
        <w:rPr/>
        <w:t xml:space="preserve">反驳观点或研究结果的探讨
</w:t>
      </w:r>
    </w:p>
    <w:p>
      <w:pPr>
        <w:spacing w:after="0"/>
        <w:numPr>
          <w:ilvl w:val="0"/>
          <w:numId w:val="2"/>
        </w:numPr>
      </w:pPr>
      <w:r>
        <w:rPr/>
        <w:t xml:space="preserve">宣传内容或倾向的存在
</w:t>
      </w:r>
    </w:p>
    <w:p>
      <w:pPr>
        <w:spacing w:after="0"/>
        <w:numPr>
          <w:ilvl w:val="0"/>
          <w:numId w:val="2"/>
        </w:numPr>
      </w:pPr>
      <w:r>
        <w:rPr/>
        <w:t xml:space="preserve">转型型领导行为和替代领导理论的潜在风险
</w:t>
      </w:r>
    </w:p>
    <w:p>
      <w:pPr>
        <w:numPr>
          <w:ilvl w:val="0"/>
          <w:numId w:val="2"/>
        </w:numPr>
      </w:pPr>
      <w:r>
        <w:rPr/>
        <w:t xml:space="preserve">负面或中性关系的探讨
通过对这些关键短语的搜索，用户可以找到更多关于这些问题的信息，以便更全面地理解和评估文章的内容。</w:t>
      </w:r>
    </w:p>
    <w:p>
      <w:pPr>
        <w:pStyle w:val="Heading1"/>
      </w:pPr>
      <w:bookmarkStart w:id="6" w:name="_Toc6"/>
      <w:r>
        <w:t>Report location:</w:t>
      </w:r>
      <w:bookmarkEnd w:id="6"/>
    </w:p>
    <w:p>
      <w:hyperlink r:id="rId8" w:history="1">
        <w:r>
          <w:rPr>
            <w:color w:val="2980b9"/>
            <w:u w:val="single"/>
          </w:rPr>
          <w:t xml:space="preserve">https://www.fullpicture.app/item/14632eccd286d6371489d78ff6aea7c7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95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9206396900495" TargetMode="External"/><Relationship Id="rId8" Type="http://schemas.openxmlformats.org/officeDocument/2006/relationships/hyperlink" Target="https://www.fullpicture.app/item/14632eccd286d6371489d78ff6aea7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2023-12-21T05:55:22+01:00</dcterms:created>
  <dcterms:modified xsi:type="dcterms:W3CDTF">2023-12-21T05:55:22+01:00</dcterms:modified>
</cp:coreProperties>
</file>

<file path=docProps/custom.xml><?xml version="1.0" encoding="utf-8"?>
<Properties xmlns="http://schemas.openxmlformats.org/officeDocument/2006/custom-properties" xmlns:vt="http://schemas.openxmlformats.org/officeDocument/2006/docPropsVTypes"/>
</file>