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自我、革命与爱情：《红与黑》中的“心灵之爱”与“头脑之爱” - 中国知网</w:t></w:r><w:br/><w:hyperlink r:id="rId7" w:history="1"><w:r><w:rPr><w:color w:val="2980b9"/><w:u w:val="single"/></w:rPr><w:t xml:space="preserve">https://kns.cnki.net/kcms2/article/abstract?v=3uoqIhG8C44YLTlOAiTRKibYlV5Vjs7iy_Rpms2pqwbFRRUtoUImHdkLNRjqRwLWd0OFLFUU4Si_LXyyMtqy6_maExwGE3-b&uniplatform=NZKPT</w:t></w:r></w:hyperlink></w:p><w:p><w:pPr><w:pStyle w:val="Heading1"/></w:pPr><w:bookmarkStart w:id="2" w:name="_Toc2"/><w:r><w:t>Article summary:</w:t></w:r><w:bookmarkEnd w:id="2"/></w:p><w:p><w:pPr><w:jc w:val="both"/></w:pPr><w:r><w:rPr/><w:t xml:space="preserve">1. 《红与黑》中的“心灵之爱”与“头脑之爱”是两种不同类型的爱情。作者通过主人公朱丽安·索雷尔和马克思·德·拉·穆尔的故事，探讨了这两种爱情的区别和影响。</w:t></w:r></w:p><w:p><w:pPr><w:jc w:val="both"/></w:pPr><w:r><w:rPr/><w:t xml:space="preserve"></w:t></w:r></w:p><w:p><w:pPr><w:jc w:val="both"/></w:pPr><w:r><w:rPr/><w:t xml:space="preserve">2. “心灵之爱”强调个体内在的情感和感受，是一种直观、本能的爱情。朱丽安对于马克思的吸引力来自于他对她内心深处的理解和共鸣。</w:t></w:r></w:p><w:p><w:pPr><w:jc w:val="both"/></w:pPr><w:r><w:rPr/><w:t xml:space="preserve"></w:t></w:r></w:p><w:p><w:pPr><w:jc w:val="both"/></w:pPr><w:r><w:rPr/><w:t xml:space="preserve">3. “头脑之爱”则更加理性和冷静，基于对对方才华、智慧或地位的欣赏。马克思对朱丽安产生了强烈的吸引力，因为她代表着社会上升的机会和权力。</w:t></w:r></w:p><w:p><w:pPr><w:jc w:val="both"/></w:pPr><w:r><w:rPr/><w:t xml:space="preserve"></w:t></w:r></w:p><w:p><w:pPr><w:jc w:val="both"/></w:pPr><w:r><w:rPr/><w:t xml:space="preserve">总结：文章讨论了《红与黑》中两种不同类型的爱情，并通过主人公朱丽安和马克思的故事展示了这两种爱情对个体命运和社会地位产生的影响。</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需要先阐明其潜在偏见及来源。首先，文章标题中使用了“自我、革命与爱情”这样的词语，暗示了作者可能会从个人主义、政治革命和爱情等方面进行分析。这可能导致作者在对待《红与黑》中的“心灵之爱”和“头脑之爱”时存在一定的偏见。</w:t></w:r></w:p><w:p><w:pPr><w:jc w:val="both"/></w:pPr><w:r><w:rPr/><w:t xml:space="preserve"></w:t></w:r></w:p><w:p><w:pPr><w:jc w:val="both"/></w:pPr><w:r><w:rPr/><w:t xml:space="preserve">其次，文章提到了“心灵之爱”和“头脑之爱”，但没有明确说明这两种爱的定义和区别。这使得读者很难理解作者所要表达的观点，并且可能导致片面报道和无根据的主张。</w:t></w:r></w:p><w:p><w:pPr><w:jc w:val="both"/></w:pPr><w:r><w:rPr/><w:t xml:space="preserve"></w:t></w:r></w:p><w:p><w:pPr><w:jc w:val="both"/></w:pPr><w:r><w:rPr/><w:t xml:space="preserve">此外，在文章中可能存在缺失的考虑点。例如，作者可能没有充分考虑到小说中其他重要主题如社会阶级、道德观念等对于人物关系和情感发展的影响。</w:t></w:r></w:p><w:p><w:pPr><w:jc w:val="both"/></w:pPr><w:r><w:rPr/><w:t xml:space="preserve"></w:t></w:r></w:p><w:p><w:pPr><w:jc w:val="both"/></w:pPr><w:r><w:rPr/><w:t xml:space="preserve">另外，文章是否提供了足够的证据来支持其所提出的主张也是一个需要关注的问题。如果文章只是简单地陈述观点而没有提供相关实例或引用小说中具体情节来支持论述，则可以认为其主张缺乏证据支持。</w:t></w:r></w:p><w:p><w:pPr><w:jc w:val="both"/></w:pPr><w:r><w:rPr/><w:t xml:space="preserve"></w:t></w:r></w:p><w:p><w:pPr><w:jc w:val="both"/></w:pPr><w:r><w:rPr/><w:t xml:space="preserve">此外，文章是否探索了反驳观点也是一个需要考虑的问题。如果文章只是一味地陈述自己的观点而没有对可能存在的反驳进行探讨，则可能导致宣传内容和偏袒。</w:t></w:r></w:p><w:p><w:pPr><w:jc w:val="both"/></w:pPr><w:r><w:rPr/><w:t xml:space="preserve"></w:t></w:r></w:p><w:p><w:pPr><w:jc w:val="both"/></w:pPr><w:r><w:rPr/><w:t xml:space="preserve">最后，文章是否平等地呈现了双方观点也是一个需要关注的问题。如果文章只是片面地强调了某一方观点而忽略了其他可能存在的观点，则可能导致不公正和不平等。</w:t></w:r></w:p><w:p><w:pPr><w:jc w:val="both"/></w:pPr><w:r><w:rPr/><w:t xml:space="preserve"></w:t></w:r></w:p><w:p><w:pPr><w:jc w:val="both"/></w:pPr><w:r><w:rPr/><w:t xml:space="preserve">总之，对于上述文章，我们应该注意其潜在偏见及来源，并对其提出的主张进行批判性分析，包括片面报道、无根据的主张、缺失的考虑点、所提出主张的缺失证据、未探索的反驳、宣传内容和偏袒等。同时，我们也应该注意到可能存在的风险，并努力平等地呈现双方观点。</w:t></w:r></w:p><w:p><w:pPr><w:pStyle w:val="Heading1"/></w:pPr><w:bookmarkStart w:id="5" w:name="_Toc5"/><w:r><w:t>Topics for further research:</w:t></w:r><w:bookmarkEnd w:id="5"/></w:p><w:p><w:pPr><w:spacing w:after="0"/><w:numPr><w:ilvl w:val="0"/><w:numId w:val="2"/></w:numPr></w:pPr><w:r><w:rPr/><w:t xml:space="preserve">个人主义、政治革命和爱情
</w:t></w:r></w:p><w:p><w:pPr><w:spacing w:after="0"/><w:numPr><w:ilvl w:val="0"/><w:numId w:val="2"/></w:numPr></w:pPr><w:r><w:rPr/><w:t xml:space="preserve">心灵之爱和头脑之爱的定义和区别
</w:t></w:r></w:p><w:p><w:pPr><w:spacing w:after="0"/><w:numPr><w:ilvl w:val="0"/><w:numId w:val="2"/></w:numPr></w:pPr><w:r><w:rPr/><w:t xml:space="preserve">社会阶级和道德观念对人物关系和情感发展的影响
</w:t></w:r></w:p><w:p><w:pPr><w:spacing w:after="0"/><w:numPr><w:ilvl w:val="0"/><w:numId w:val="2"/></w:numPr></w:pPr><w:r><w:rPr/><w:t xml:space="preserve">文章提供的证据是否充分支持观点
</w:t></w:r></w:p><w:p><w:pPr><w:spacing w:after="0"/><w:numPr><w:ilvl w:val="0"/><w:numId w:val="2"/></w:numPr></w:pPr><w:r><w:rPr/><w:t xml:space="preserve">是否探索了反驳观点
</w:t></w:r></w:p><w:p><w:pPr><w:numPr><w:ilvl w:val="0"/><w:numId w:val="2"/></w:numPr></w:pPr><w:r><w:rPr/><w:t xml:space="preserve">是否平等地呈现了双方观点</w:t></w:r></w:p><w:p><w:pPr><w:pStyle w:val="Heading1"/></w:pPr><w:bookmarkStart w:id="6" w:name="_Toc6"/><w:r><w:t>Report location:</w:t></w:r><w:bookmarkEnd w:id="6"/></w:p><w:p><w:hyperlink r:id="rId8" w:history="1"><w:r><w:rPr><w:color w:val="2980b9"/><w:u w:val="single"/></w:rPr><w:t xml:space="preserve">https://www.fullpicture.app/item/148efdf1efb2f18f02c73e884d9a96a0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E5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dkLNRjqRwLWd0OFLFUU4Si_LXyyMtqy6_maExwGE3-b&amp;uniplatform=NZKPT" TargetMode="External"/><Relationship Id="rId8" Type="http://schemas.openxmlformats.org/officeDocument/2006/relationships/hyperlink" Target="https://www.fullpicture.app/item/148efdf1efb2f18f02c73e884d9a9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2023-07-23T14:46:03+02:00</dcterms:created>
  <dcterms:modified xsi:type="dcterms:W3CDTF">2023-07-23T14:46:03+02:00</dcterms:modified>
</cp:coreProperties>
</file>

<file path=docProps/custom.xml><?xml version="1.0" encoding="utf-8"?>
<Properties xmlns="http://schemas.openxmlformats.org/officeDocument/2006/custom-properties" xmlns:vt="http://schemas.openxmlformats.org/officeDocument/2006/docPropsVTypes"/>
</file>