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Parental emotion regulation and preschoolers’ prosocial behavior: The mediating roles of parental warmth and inductive discipline | Scholars Portal Journals</w:t>
      </w:r>
      <w:br/>
      <w:hyperlink r:id="rId7" w:history="1">
        <w:r>
          <w:rPr>
            <w:color w:val="2980b9"/>
            <w:u w:val="single"/>
          </w:rPr>
          <w:t xml:space="preserve">https://journals-scholarsportal-info.myaccess.library.utoronto.ca/details/00221325/v179i0005/246_perappopwaid.xml</w:t>
        </w:r>
      </w:hyperlink>
    </w:p>
    <w:p>
      <w:pPr>
        <w:pStyle w:val="Heading1"/>
      </w:pPr>
      <w:bookmarkStart w:id="2" w:name="_Toc2"/>
      <w:r>
        <w:t>Article summary:</w:t>
      </w:r>
      <w:bookmarkEnd w:id="2"/>
    </w:p>
    <w:p>
      <w:pPr>
        <w:jc w:val="both"/>
      </w:pPr>
      <w:r>
        <w:rPr/>
        <w:t xml:space="preserve">1. Prosocial behavior is associated with positive outcomes such as perspective taking, low aggression and antisocial behavior, and academic achievement.</w:t>
      </w:r>
    </w:p>
    <w:p>
      <w:pPr>
        <w:jc w:val="both"/>
      </w:pPr>
      <w:r>
        <w:rPr/>
        <w:t xml:space="preserve">2. Parental warmth and inductive discipline are two major dimensions of parenting that have been linked to children's prosocial behavior.</w:t>
      </w:r>
    </w:p>
    <w:p>
      <w:pPr>
        <w:jc w:val="both"/>
      </w:pPr>
      <w:r>
        <w:rPr/>
        <w:t xml:space="preserve">3. This study investigated the potential mediating role of parental warmth and inductive discipline on the relations of parents’ own emotion regulation strategies to children’s prosocial behavior.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“Parental emotion regulation and preschoolers’ prosocial behavior: The mediating roles of parental warmth and inductive discipline” is a well-researched piece that provides an in-depth analysis of the relationship between parental emotion regulation strategies, parental warmth and inductive discipline, and preschoolers' prosocial behavior. The authors provide a comprehensive overview of the literature on this topic, including relevant studies on individual differences in children's prosocial behavior, parenting practices, emotion regulation strategies, and their effects on child development.</w:t>
      </w:r>
    </w:p>
    <w:p>
      <w:pPr>
        <w:jc w:val="both"/>
      </w:pPr>
      <w:r>
        <w:rPr/>
        <w:t xml:space="preserve">The article is generally reliable in its reporting; however, there are some areas where it could be improved upon. For example, the authors do not discuss any potential risks associated with their findings or explore any counterarguments to their claims. Additionally, while they provide evidence for their claims from previous research studies, they do not present both sides equally or explore any unexplored points of consideration that may be relevant to their argument. Furthermore, there is a lack of detail regarding the sample size used in this study (i.e., only 56 surveys were returned out of 379 distributed), which could lead to potential biases in the results due to selection bias or other factors.</w:t>
      </w:r>
    </w:p>
    <w:p>
      <w:pPr>
        <w:jc w:val="both"/>
      </w:pPr>
      <w:r>
        <w:rPr/>
        <w:t xml:space="preserve">In conclusion, while this article provides an informative overview of the literature on this topic and presents evidence for its claims from previous research studies, it could benefit from further exploration into potential risks associated with its findings as well as more detail regarding its sample size and selection process.</w:t>
      </w:r>
    </w:p>
    <w:p>
      <w:pPr>
        <w:pStyle w:val="Heading1"/>
      </w:pPr>
      <w:bookmarkStart w:id="5" w:name="_Toc5"/>
      <w:r>
        <w:t>Topics for further research:</w:t>
      </w:r>
      <w:bookmarkEnd w:id="5"/>
    </w:p>
    <w:p>
      <w:pPr>
        <w:spacing w:after="0"/>
        <w:numPr>
          <w:ilvl w:val="0"/>
          <w:numId w:val="2"/>
        </w:numPr>
      </w:pPr>
      <w:r>
        <w:rPr/>
        <w:t xml:space="preserve">Parental emotion regulation strategies</w:t>
      </w:r>
    </w:p>
    <w:p>
      <w:pPr>
        <w:spacing w:after="0"/>
        <w:numPr>
          <w:ilvl w:val="0"/>
          <w:numId w:val="2"/>
        </w:numPr>
      </w:pPr>
      <w:r>
        <w:rPr/>
        <w:t xml:space="preserve">Parental warmth and inductive discipline</w:t>
      </w:r>
    </w:p>
    <w:p>
      <w:pPr>
        <w:spacing w:after="0"/>
        <w:numPr>
          <w:ilvl w:val="0"/>
          <w:numId w:val="2"/>
        </w:numPr>
      </w:pPr>
      <w:r>
        <w:rPr/>
        <w:t xml:space="preserve">Preschoolers' prosocial behavior</w:t>
      </w:r>
    </w:p>
    <w:p>
      <w:pPr>
        <w:spacing w:after="0"/>
        <w:numPr>
          <w:ilvl w:val="0"/>
          <w:numId w:val="2"/>
        </w:numPr>
      </w:pPr>
      <w:r>
        <w:rPr/>
        <w:t xml:space="preserve">Individual differences in children's prosocial behavior</w:t>
      </w:r>
    </w:p>
    <w:p>
      <w:pPr>
        <w:spacing w:after="0"/>
        <w:numPr>
          <w:ilvl w:val="0"/>
          <w:numId w:val="2"/>
        </w:numPr>
      </w:pPr>
      <w:r>
        <w:rPr/>
        <w:t xml:space="preserve">Parenting practices and their effects on child development</w:t>
      </w:r>
    </w:p>
    <w:p>
      <w:pPr>
        <w:numPr>
          <w:ilvl w:val="0"/>
          <w:numId w:val="2"/>
        </w:numPr>
      </w:pPr>
      <w:r>
        <w:rPr/>
        <w:t xml:space="preserve">Selection bias and its effects on research results</w:t>
      </w:r>
    </w:p>
    <w:p>
      <w:pPr>
        <w:pStyle w:val="Heading1"/>
      </w:pPr>
      <w:bookmarkStart w:id="6" w:name="_Toc6"/>
      <w:r>
        <w:t>Report location:</w:t>
      </w:r>
      <w:bookmarkEnd w:id="6"/>
    </w:p>
    <w:p>
      <w:hyperlink r:id="rId8" w:history="1">
        <w:r>
          <w:rPr>
            <w:color w:val="2980b9"/>
            <w:u w:val="single"/>
          </w:rPr>
          <w:t xml:space="preserve">https://www.fullpicture.app/item/1496a42a48a2865daab8727a5c0f32f2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3B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cholarsportal-info.myaccess.library.utoronto.ca/details/00221325/v179i0005/246_perappopwaid.xml" TargetMode="External"/><Relationship Id="rId8" Type="http://schemas.openxmlformats.org/officeDocument/2006/relationships/hyperlink" Target="https://www.fullpicture.app/item/1496a42a48a2865daab8727a5c0f32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2023-02-20T14:01:46+01:00</dcterms:created>
  <dcterms:modified xsi:type="dcterms:W3CDTF">2023-02-20T14:01:46+01:00</dcterms:modified>
</cp:coreProperties>
</file>

<file path=docProps/custom.xml><?xml version="1.0" encoding="utf-8"?>
<Properties xmlns="http://schemas.openxmlformats.org/officeDocument/2006/custom-properties" xmlns:vt="http://schemas.openxmlformats.org/officeDocument/2006/docPropsVTypes"/>
</file>