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Solubility product of siderite (FeCO3) as a function of temperature (25–250 °C) - ScienceDirect</w:t>
      </w:r>
      <w:br/>
      <w:hyperlink r:id="rId7" w:history="1">
        <w:r>
          <w:rPr>
            <w:color w:val="2980b9"/>
            <w:u w:val="single"/>
          </w:rPr>
          <w:t xml:space="preserve">https://www.sciencedirect.com/science/article/pii/S0009254109001363</w:t>
        </w:r>
      </w:hyperlink>
    </w:p>
    <w:p>
      <w:pPr>
        <w:pStyle w:val="Heading1"/>
      </w:pPr>
      <w:bookmarkStart w:id="2" w:name="_Toc2"/>
      <w:r>
        <w:t>Article summary:</w:t>
      </w:r>
      <w:bookmarkEnd w:id="2"/>
    </w:p>
    <w:p>
      <w:pPr>
        <w:jc w:val="both"/>
      </w:pPr>
      <w:r>
        <w:rPr/>
        <w:t xml:space="preserve">1. 本研究通过实验测量了天然菱铁矿在不同温度下的溶解度，并得出了菱铁矿的溶解度积（Ksp°-siderite）与温度的关系方程。</w:t>
      </w:r>
    </w:p>
    <w:p>
      <w:pPr>
        <w:jc w:val="both"/>
      </w:pPr>
      <w:r>
        <w:rPr/>
        <w:t xml:space="preserve">2. 根据实验数据和方程，计算得到了菱铁矿的热力学性质，包括生成焓、生成自由能、熵和热容。</w:t>
      </w:r>
    </w:p>
    <w:p>
      <w:pPr>
        <w:jc w:val="both"/>
      </w:pPr>
      <w:r>
        <w:rPr/>
        <w:t xml:space="preserve">3. 文章还讨论了菱铁矿在地球上和宇宙中的分布情况，以及其在二氧化碳封存中的潜在应用。</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潜在偏见及其来源：文章没有明确提到作者的背景和利益关系，这可能导致潜在的偏见。如果作者有与矿物学或CO2封存相关的商业或政治利益，他们可能会倾向于支持siderite作为CO2封存方法。</w:t>
      </w:r>
    </w:p>
    <w:p>
      <w:pPr>
        <w:jc w:val="both"/>
      </w:pPr>
      <w:r>
        <w:rPr/>
        <w:t xml:space="preserve"/>
      </w:r>
    </w:p>
    <w:p>
      <w:pPr>
        <w:jc w:val="both"/>
      </w:pPr>
      <w:r>
        <w:rPr/>
        <w:t xml:space="preserve">2. 片面报道：文章只关注了siderite在高温条件下的溶解度，而忽略了其他条件下的溶解度。这种片面报道可能导致读者对siderite作为CO2封存方法的实际可行性产生误解。</w:t>
      </w:r>
    </w:p>
    <w:p>
      <w:pPr>
        <w:jc w:val="both"/>
      </w:pPr>
      <w:r>
        <w:rPr/>
        <w:t xml:space="preserve"/>
      </w:r>
    </w:p>
    <w:p>
      <w:pPr>
        <w:jc w:val="both"/>
      </w:pPr>
      <w:r>
        <w:rPr/>
        <w:t xml:space="preserve">3. 无根据的主张：文章声称siderite是一种潜在的CO2矿物固定方法，但没有提供足够的证据来支持这一主张。缺乏实地试验数据和长期监测结果使得很难确定siderite是否能够有效地固定大量的CO2。</w:t>
      </w:r>
    </w:p>
    <w:p>
      <w:pPr>
        <w:jc w:val="both"/>
      </w:pPr>
      <w:r>
        <w:rPr/>
        <w:t xml:space="preserve"/>
      </w:r>
    </w:p>
    <w:p>
      <w:pPr>
        <w:jc w:val="both"/>
      </w:pPr>
      <w:r>
        <w:rPr/>
        <w:t xml:space="preserve">4. 缺失的考虑点：文章没有讨论siderite作为CO2封存方法可能面临的挑战和风险。例如，它可能需要大量能源来加热岩石以促进siderite形成，并且还需要处理产生的废水和废料。</w:t>
      </w:r>
    </w:p>
    <w:p>
      <w:pPr>
        <w:jc w:val="both"/>
      </w:pPr>
      <w:r>
        <w:rPr/>
        <w:t xml:space="preserve"/>
      </w:r>
    </w:p>
    <w:p>
      <w:pPr>
        <w:jc w:val="both"/>
      </w:pPr>
      <w:r>
        <w:rPr/>
        <w:t xml:space="preserve">5. 所提出主张的缺失证据：文章没有提供足够的证据来支持作者关于siderite溶解度与温度之间关系的主张。缺乏实验数据和对其他研究结果的引用使得很难验证这一主张的准确性。</w:t>
      </w:r>
    </w:p>
    <w:p>
      <w:pPr>
        <w:jc w:val="both"/>
      </w:pPr>
      <w:r>
        <w:rPr/>
        <w:t xml:space="preserve"/>
      </w:r>
    </w:p>
    <w:p>
      <w:pPr>
        <w:jc w:val="both"/>
      </w:pPr>
      <w:r>
        <w:rPr/>
        <w:t xml:space="preserve">6. 未探索的反驳：文章没有探讨可能存在的反驳观点或争议。例如，一些研究表明siderite在地下环境中可能不稳定，并且可能会释放出CO2。</w:t>
      </w:r>
    </w:p>
    <w:p>
      <w:pPr>
        <w:jc w:val="both"/>
      </w:pPr>
      <w:r>
        <w:rPr/>
        <w:t xml:space="preserve"/>
      </w:r>
    </w:p>
    <w:p>
      <w:pPr>
        <w:jc w:val="both"/>
      </w:pPr>
      <w:r>
        <w:rPr/>
        <w:t xml:space="preserve">7. 宣传内容：文章似乎试图宣传siderite作为CO2封存方法的可行性，而忽略了其他可能更有效或更可靠的方法。这种宣传性质可能导致读者对该方法过于乐观，而忽视了其潜在问题和限制。</w:t>
      </w:r>
    </w:p>
    <w:p>
      <w:pPr>
        <w:jc w:val="both"/>
      </w:pPr>
      <w:r>
        <w:rPr/>
        <w:t xml:space="preserve"/>
      </w:r>
    </w:p>
    <w:p>
      <w:pPr>
        <w:jc w:val="both"/>
      </w:pPr>
      <w:r>
        <w:rPr/>
        <w:t xml:space="preserve">总体而言，上述文章存在一些问题，包括潜在偏见、片面报道、无根据的主张、缺失考虑点和证据以及未探索反驳等。读者应该保持批判思维并寻找更全面和客观的信息来评估siderite作为CO2封存方法的可行性。</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其他条件下的siderite溶解度
</w:t>
      </w:r>
    </w:p>
    <w:p>
      <w:pPr>
        <w:spacing w:after="0"/>
        <w:numPr>
          <w:ilvl w:val="0"/>
          <w:numId w:val="2"/>
        </w:numPr>
      </w:pPr>
      <w:r>
        <w:rPr/>
        <w:t xml:space="preserve">实地试验数据和长期监测结果
</w:t>
      </w:r>
    </w:p>
    <w:p>
      <w:pPr>
        <w:spacing w:after="0"/>
        <w:numPr>
          <w:ilvl w:val="0"/>
          <w:numId w:val="2"/>
        </w:numPr>
      </w:pPr>
      <w:r>
        <w:rPr/>
        <w:t xml:space="preserve">挑战和风险
</w:t>
      </w:r>
    </w:p>
    <w:p>
      <w:pPr>
        <w:spacing w:after="0"/>
        <w:numPr>
          <w:ilvl w:val="0"/>
          <w:numId w:val="2"/>
        </w:numPr>
      </w:pPr>
      <w:r>
        <w:rPr/>
        <w:t xml:space="preserve">关于siderite溶解度与温度关系的证据
</w:t>
      </w:r>
    </w:p>
    <w:p>
      <w:pPr>
        <w:numPr>
          <w:ilvl w:val="0"/>
          <w:numId w:val="2"/>
        </w:numPr>
      </w:pPr>
      <w:r>
        <w:rPr/>
        <w:t xml:space="preserve">反驳观点或争议</w:t>
      </w:r>
    </w:p>
    <w:p>
      <w:pPr>
        <w:pStyle w:val="Heading1"/>
      </w:pPr>
      <w:bookmarkStart w:id="6" w:name="_Toc6"/>
      <w:r>
        <w:t>Report location:</w:t>
      </w:r>
      <w:bookmarkEnd w:id="6"/>
    </w:p>
    <w:p>
      <w:hyperlink r:id="rId8" w:history="1">
        <w:r>
          <w:rPr>
            <w:color w:val="2980b9"/>
            <w:u w:val="single"/>
          </w:rPr>
          <w:t xml:space="preserve">https://www.fullpicture.app/item/14b7598e29916e27f7364351acd34b3f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A46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9254109001363" TargetMode="External"/><Relationship Id="rId8" Type="http://schemas.openxmlformats.org/officeDocument/2006/relationships/hyperlink" Target="https://www.fullpicture.app/item/14b7598e29916e27f7364351acd34b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2024-02-06T10:47:49+01:00</dcterms:created>
  <dcterms:modified xsi:type="dcterms:W3CDTF">2024-02-06T10:47:49+01:00</dcterms:modified>
</cp:coreProperties>
</file>

<file path=docProps/custom.xml><?xml version="1.0" encoding="utf-8"?>
<Properties xmlns="http://schemas.openxmlformats.org/officeDocument/2006/custom-properties" xmlns:vt="http://schemas.openxmlformats.org/officeDocument/2006/docPropsVTypes"/>
</file>