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Recent progress in design and fabrication of SOFC cathodes for efficient catalytic oxygen reduction - ScienceDirect</w:t>
      </w:r>
      <w:br/>
      <w:hyperlink r:id="rId7" w:history="1">
        <w:r>
          <w:rPr>
            <w:color w:val="2980b9"/>
            <w:u w:val="single"/>
          </w:rPr>
          <w:t xml:space="preserve">https://www.sciencedirect.com/science/article/pii/S0920586122001614</w:t>
        </w:r>
      </w:hyperlink>
    </w:p>
    <w:p>
      <w:pPr>
        <w:pStyle w:val="Heading1"/>
      </w:pPr>
      <w:bookmarkStart w:id="2" w:name="_Toc2"/>
      <w:r>
        <w:t>Article summary:</w:t>
      </w:r>
      <w:bookmarkEnd w:id="2"/>
    </w:p>
    <w:p>
      <w:pPr>
        <w:jc w:val="both"/>
      </w:pPr>
      <w:r>
        <w:rPr/>
        <w:t xml:space="preserve">1. Recent progress in SOFC cathodes with efficient catalytic O2 reduction is reviewed.</w:t>
      </w:r>
    </w:p>
    <w:p>
      <w:pPr>
        <w:jc w:val="both"/>
      </w:pPr>
      <w:r>
        <w:rPr/>
        <w:t xml:space="preserve">2. Design principles of efficient cathodes are summarized, as well as engineering microstructures and fabrication techniques of cathodes.</w:t>
      </w:r>
    </w:p>
    <w:p>
      <w:pPr>
        <w:jc w:val="both"/>
      </w:pPr>
      <w:r>
        <w:rPr/>
        <w:t xml:space="preserve">3. Strategies to address segregation and poisoning issues are highlighted.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recent advances in the design and fabrication of SOFC cathodes for efficient catalytic oxygen reduction. The article is well-written and provides a clear summary of the key points, including design principles, microstructures, fabrication techniques, and strategies to address segregation and poisoning issues. The article also includes references to relevant research studies that support its claims.</w:t>
      </w:r>
    </w:p>
    <w:p>
      <w:pPr>
        <w:jc w:val="both"/>
      </w:pPr>
      <w:r>
        <w:rPr/>
        <w:t xml:space="preserve">However, there are some potential biases in the article that should be noted. For example, the article focuses mainly on SOFCs and does not provide an equal comparison with other types of fuel cells such as PEMFCs or PAFCs. Additionally, the article does not discuss any potential risks associated with using SOFCs or any possible drawbacks that could arise from their use. Furthermore, the article does not explore any counterarguments or alternative perspectives on the topic which could provide a more balanced view of the issue at hand. </w:t>
      </w:r>
    </w:p>
    <w:p>
      <w:pPr>
        <w:jc w:val="both"/>
      </w:pPr>
      <w:r>
        <w:rPr/>
        <w:t xml:space="preserve">In conclusion, while this article provides a comprehensive overview of recent advances in SOFC cathode design and fabrication for efficient catalytic oxygen reduction, it should be read with caution due to potential biases and missing points of consideration that could lead to an incomplete understanding of the topic at hand.</w:t>
      </w:r>
    </w:p>
    <w:p>
      <w:pPr>
        <w:pStyle w:val="Heading1"/>
      </w:pPr>
      <w:bookmarkStart w:id="5" w:name="_Toc5"/>
      <w:r>
        <w:t>Topics for further research:</w:t>
      </w:r>
      <w:bookmarkEnd w:id="5"/>
    </w:p>
    <w:p>
      <w:pPr>
        <w:spacing w:after="0"/>
        <w:numPr>
          <w:ilvl w:val="0"/>
          <w:numId w:val="2"/>
        </w:numPr>
      </w:pPr>
      <w:r>
        <w:rPr/>
        <w:t xml:space="preserve">PEMFC cathode design</w:t>
      </w:r>
    </w:p>
    <w:p>
      <w:pPr>
        <w:spacing w:after="0"/>
        <w:numPr>
          <w:ilvl w:val="0"/>
          <w:numId w:val="2"/>
        </w:numPr>
      </w:pPr>
      <w:r>
        <w:rPr/>
        <w:t xml:space="preserve">PAFC cathode fabrication</w:t>
      </w:r>
    </w:p>
    <w:p>
      <w:pPr>
        <w:spacing w:after="0"/>
        <w:numPr>
          <w:ilvl w:val="0"/>
          <w:numId w:val="2"/>
        </w:numPr>
      </w:pPr>
      <w:r>
        <w:rPr/>
        <w:t xml:space="preserve">SOFC risks and drawbacks</w:t>
      </w:r>
    </w:p>
    <w:p>
      <w:pPr>
        <w:spacing w:after="0"/>
        <w:numPr>
          <w:ilvl w:val="0"/>
          <w:numId w:val="2"/>
        </w:numPr>
      </w:pPr>
      <w:r>
        <w:rPr/>
        <w:t xml:space="preserve">Alternative perspectives on SOFCs</w:t>
      </w:r>
    </w:p>
    <w:p>
      <w:pPr>
        <w:spacing w:after="0"/>
        <w:numPr>
          <w:ilvl w:val="0"/>
          <w:numId w:val="2"/>
        </w:numPr>
      </w:pPr>
      <w:r>
        <w:rPr/>
        <w:t xml:space="preserve">Counterarguments to SOFCs</w:t>
      </w:r>
    </w:p>
    <w:p>
      <w:pPr>
        <w:numPr>
          <w:ilvl w:val="0"/>
          <w:numId w:val="2"/>
        </w:numPr>
      </w:pPr>
      <w:r>
        <w:rPr/>
        <w:t xml:space="preserve">Comparative analysis of fuel cells</w:t>
      </w:r>
    </w:p>
    <w:p>
      <w:pPr>
        <w:pStyle w:val="Heading1"/>
      </w:pPr>
      <w:bookmarkStart w:id="6" w:name="_Toc6"/>
      <w:r>
        <w:t>Report location:</w:t>
      </w:r>
      <w:bookmarkEnd w:id="6"/>
    </w:p>
    <w:p>
      <w:hyperlink r:id="rId8" w:history="1">
        <w:r>
          <w:rPr>
            <w:color w:val="2980b9"/>
            <w:u w:val="single"/>
          </w:rPr>
          <w:t xml:space="preserve">https://www.fullpicture.app/item/14fca1767c44f15b312fac585c46a0da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55BD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0586122001614" TargetMode="External"/><Relationship Id="rId8" Type="http://schemas.openxmlformats.org/officeDocument/2006/relationships/hyperlink" Target="https://www.fullpicture.app/item/14fca1767c44f15b312fac585c46a0d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2023-02-18T13:27:24+01:00</dcterms:created>
  <dcterms:modified xsi:type="dcterms:W3CDTF">2023-02-18T13:27:24+01:00</dcterms:modified>
</cp:coreProperties>
</file>

<file path=docProps/custom.xml><?xml version="1.0" encoding="utf-8"?>
<Properties xmlns="http://schemas.openxmlformats.org/officeDocument/2006/custom-properties" xmlns:vt="http://schemas.openxmlformats.org/officeDocument/2006/docPropsVTypes"/>
</file>