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Lübeck live: Uni Lübeck erforscht Wirkung der Schilddrüse auf Gehirn</w:t>
      </w:r>
      <w:br/>
      <w:hyperlink r:id="rId7" w:history="1">
        <w:r>
          <w:rPr>
            <w:color w:val="2980b9"/>
            <w:u w:val="single"/>
          </w:rPr>
          <w:t xml:space="preserve">https://www.hl-live.de/text.php?id=156704</w:t>
        </w:r>
      </w:hyperlink>
    </w:p>
    <w:p>
      <w:pPr>
        <w:pStyle w:val="Heading1"/>
      </w:pPr>
      <w:bookmarkStart w:id="2" w:name="_Toc2"/>
      <w:r>
        <w:t>Article summary:</w:t>
      </w:r>
      <w:bookmarkEnd w:id="2"/>
    </w:p>
    <w:p>
      <w:pPr>
        <w:jc w:val="both"/>
      </w:pPr>
      <w:r>
        <w:rPr/>
        <w:t xml:space="preserve">1. Forschergruppen der Universität Lübeck untersuchen die Wirkung von Schilddrüsenhormonen auf die Gehirnentwicklung.</w:t>
      </w:r>
    </w:p>
    <w:p>
      <w:pPr>
        <w:jc w:val="both"/>
      </w:pPr>
      <w:r>
        <w:rPr/>
        <w:t xml:space="preserve">2. Mithilfe eines Mausmodells konnte gezeigt werden, welche Zelltypen im Gehirn bei einem Mangel an Schilddrüsenhormonen betroffen sind.</w:t>
      </w:r>
    </w:p>
    <w:p>
      <w:pPr>
        <w:jc w:val="both"/>
      </w:pPr>
      <w:r>
        <w:rPr/>
        <w:t xml:space="preserve">3. Es wurde festgestellt, dass Oligodendrozyten in einem bestimmten Zeitfenster nach der Geburt das Schilddrüsenhormon benötigen, um vollständig zu entwickeln.</w:t>
      </w:r>
    </w:p>
    <w:p>
      <w:pPr>
        <w:jc w:val="both"/>
      </w:pPr>
      <w:r>
        <w:rPr/>
        <w:t xml:space="preserve"/>
      </w:r>
    </w:p>
    <w:p>
      <w:pPr>
        <w:jc w:val="both"/>
      </w:pPr>
      <w:r>
        <w:rPr/>
        <w:t xml:space="preserve">Hauptpunkte aus dem Artikel: </w:t>
      </w:r>
    </w:p>
    <w:p>
      <w:pPr>
        <w:jc w:val="both"/>
      </w:pPr>
      <w:r>
        <w:rPr/>
        <w:t xml:space="preserve">1. Ein Mangel an Schilddrüsenhormonen nach der Geburt kann zu Entwicklungsverzögerungen des Gehirns und anderer Stoffwechselwege führen. </w:t>
      </w:r>
    </w:p>
    <w:p>
      <w:pPr>
        <w:jc w:val="both"/>
      </w:pPr>
      <w:r>
        <w:rPr/>
        <w:t xml:space="preserve">2. Mithilfe neuester Sequenzierungstechnologien konnte gezeigt werden, dass Oligodendrozyten besonders betroffen sind. </w:t>
      </w:r>
    </w:p>
    <w:p>
      <w:pPr>
        <w:jc w:val="both"/>
      </w:pPr>
      <w:r>
        <w:rPr/>
        <w:t xml:space="preserve">3. Es wurde festgestellt, dass diesen Zellen in einem begrenzten Fenster nach der Geburt das Schilddrüsenhormon für die vollständige Entwicklung benötigen.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ist vertrauenswürdig und zuverlässig, da er auf Forschungsergebnissen basiert, die von renommierten Forschergruppen an der Universität Lübeck veröffentlicht wurden und von der Deutschen Forschungsgemeinschaft DFG gefördert wurden. Der Artikel bietet eine detaillierte Erklärung des Forschungsprozesses sowie Ergebnisse und Schlussfolgerungen, die auf den Ergebnissen basieren. Der Artikel enthält keine unbelegten Behauptungen oder fehlende Beweise für seine Aussagen und stellt alle relevanten Informationen bereit, um seine Argumentation zu untermauern. Darüber hinaus gibt es keine Hinweise auf mögliche Risiken oder Befangenheit in Bezug auf den Inhalt des Artikels oder seiner Autoren. Insgesamt ist der Artikel vertrauenswürdig und zuverlässig und bietet einen informativen Einblick in die Auswirkungen von Schilddrüsenunterfunktion auf die Gehirnentwicklung bei Neugeborenen.</w:t>
      </w:r>
    </w:p>
    <w:p>
      <w:pPr>
        <w:pStyle w:val="Heading1"/>
      </w:pPr>
      <w:bookmarkStart w:id="5" w:name="_Toc5"/>
      <w:r>
        <w:t>Topics for further research:</w:t>
      </w:r>
      <w:bookmarkEnd w:id="5"/>
    </w:p>
    <w:p>
      <w:pPr>
        <w:spacing w:after="0"/>
        <w:numPr>
          <w:ilvl w:val="0"/>
          <w:numId w:val="2"/>
        </w:numPr>
      </w:pPr>
      <w:r>
        <w:rPr/>
        <w:t xml:space="preserve">Schilddrüsenunterfunktion und Gehirnentwicklung</w:t>
      </w:r>
    </w:p>
    <w:p>
      <w:pPr>
        <w:spacing w:after="0"/>
        <w:numPr>
          <w:ilvl w:val="0"/>
          <w:numId w:val="2"/>
        </w:numPr>
      </w:pPr>
      <w:r>
        <w:rPr/>
        <w:t xml:space="preserve">Auswirkungen von Schilddrüsenunterfunktion auf Neugeborene</w:t>
      </w:r>
    </w:p>
    <w:p>
      <w:pPr>
        <w:spacing w:after="0"/>
        <w:numPr>
          <w:ilvl w:val="0"/>
          <w:numId w:val="2"/>
        </w:numPr>
      </w:pPr>
      <w:r>
        <w:rPr/>
        <w:t xml:space="preserve">Forschungsergebnisse zu Schilddrüsenunterfunktion und Gehirnentwicklung</w:t>
      </w:r>
    </w:p>
    <w:p>
      <w:pPr>
        <w:spacing w:after="0"/>
        <w:numPr>
          <w:ilvl w:val="0"/>
          <w:numId w:val="2"/>
        </w:numPr>
      </w:pPr>
      <w:r>
        <w:rPr/>
        <w:t xml:space="preserve">Risiken von Schilddrüsenunterfunktion bei Neugeborenen</w:t>
      </w:r>
    </w:p>
    <w:p>
      <w:pPr>
        <w:spacing w:after="0"/>
        <w:numPr>
          <w:ilvl w:val="0"/>
          <w:numId w:val="2"/>
        </w:numPr>
      </w:pPr>
      <w:r>
        <w:rPr/>
        <w:t xml:space="preserve">Behandlungsmöglichkeiten bei Schilddrüsenunterfunktion bei Neugeborenen</w:t>
      </w:r>
    </w:p>
    <w:p>
      <w:pPr>
        <w:numPr>
          <w:ilvl w:val="0"/>
          <w:numId w:val="2"/>
        </w:numPr>
      </w:pPr>
      <w:r>
        <w:rPr/>
        <w:t xml:space="preserve">Langfristige Auswirkungen von Schilddrüsenunterfunktion auf die Gehirnentwicklung</w:t>
      </w:r>
    </w:p>
    <w:p>
      <w:pPr>
        <w:pStyle w:val="Heading1"/>
      </w:pPr>
      <w:bookmarkStart w:id="6" w:name="_Toc6"/>
      <w:r>
        <w:t>Report location:</w:t>
      </w:r>
      <w:bookmarkEnd w:id="6"/>
    </w:p>
    <w:p>
      <w:hyperlink r:id="rId8" w:history="1">
        <w:r>
          <w:rPr>
            <w:color w:val="2980b9"/>
            <w:u w:val="single"/>
          </w:rPr>
          <w:t xml:space="preserve">https://www.fullpicture.app/item/150c1b1a0b500d6b482dae0ed0a15770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4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l-live.de/text.php?id=156704" TargetMode="External"/><Relationship Id="rId8" Type="http://schemas.openxmlformats.org/officeDocument/2006/relationships/hyperlink" Target="https://www.fullpicture.app/item/150c1b1a0b500d6b482dae0ed0a157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2023-03-07T00:00:01+01:00</dcterms:created>
  <dcterms:modified xsi:type="dcterms:W3CDTF">2023-03-07T00:00:01+01:00</dcterms:modified>
</cp:coreProperties>
</file>

<file path=docProps/custom.xml><?xml version="1.0" encoding="utf-8"?>
<Properties xmlns="http://schemas.openxmlformats.org/officeDocument/2006/custom-properties" xmlns:vt="http://schemas.openxmlformats.org/officeDocument/2006/docPropsVTypes"/>
</file>