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HiPIMS沉积的热致变色VO2薄膜 - ScienceDirect</w:t>
      </w:r>
      <w:br/>
      <w:hyperlink r:id="rId7" w:history="1">
        <w:r>
          <w:rPr>
            <w:color w:val="2980b9"/>
            <w:u w:val="single"/>
          </w:rPr>
          <w:t xml:space="preserve">https://www.sciencedirect.com/science/article/abs/pii/S0927024814001263</w:t>
        </w:r>
      </w:hyperlink>
    </w:p>
    <w:p>
      <w:pPr>
        <w:pStyle w:val="Heading1"/>
      </w:pPr>
      <w:bookmarkStart w:id="2" w:name="_Toc2"/>
      <w:r>
        <w:t>Article summary:</w:t>
      </w:r>
      <w:bookmarkEnd w:id="2"/>
    </w:p>
    <w:p>
      <w:pPr>
        <w:jc w:val="both"/>
      </w:pPr>
      <w:r>
        <w:rPr/>
        <w:t xml:space="preserve">1. 智能窗户等节能技术被提议作为减少能源消耗的解决方案，热致变色VO涂层在窗户应用中受到关注。</w:t>
      </w:r>
    </w:p>
    <w:p>
      <w:pPr>
        <w:jc w:val="both"/>
      </w:pPr>
      <w:r>
        <w:rPr/>
        <w:t xml:space="preserve">2. 热致变色VO薄膜具有自调谐红外滤光片和高红外反射率的特性，在环境温度下呈现半导体特性，临界温度以上呈现类似金属的行为。</w:t>
      </w:r>
    </w:p>
    <w:p>
      <w:pPr>
        <w:jc w:val="both"/>
      </w:pPr>
      <w:r>
        <w:rPr/>
        <w:t xml:space="preserve">3. 目前热致变色VO商业化存在一些问题，如高转变温度、高沉积温度、低可见透射率和不吸引人的颜色。使用HiPIMS可以降低薄膜沉积温度，并在敏感基材上实现涂层。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偏见及来源：文章没有明确提到作者的背景和利益相关方，这可能导致潜在的偏见。此外，文章中只引用了少数几篇参考文献，并未提供更广泛的研究背景和观点。</w:t>
      </w:r>
    </w:p>
    <w:p>
      <w:pPr>
        <w:jc w:val="both"/>
      </w:pPr>
      <w:r>
        <w:rPr/>
        <w:t xml:space="preserve"/>
      </w:r>
    </w:p>
    <w:p>
      <w:pPr>
        <w:jc w:val="both"/>
      </w:pPr>
      <w:r>
        <w:rPr/>
        <w:t xml:space="preserve">2. 片面报道：文章只关注了HiPIMS技术在降低热致变色VO薄膜沉积温度方面的潜力，而忽略了其他可能存在的问题和挑战。例如，文章未讨论HiPIMS技术对材料结构、性能和稳定性的影响。</w:t>
      </w:r>
    </w:p>
    <w:p>
      <w:pPr>
        <w:jc w:val="both"/>
      </w:pPr>
      <w:r>
        <w:rPr/>
        <w:t xml:space="preserve"/>
      </w:r>
    </w:p>
    <w:p>
      <w:pPr>
        <w:jc w:val="both"/>
      </w:pPr>
      <w:r>
        <w:rPr/>
        <w:t xml:space="preserve">3. 无根据的主张：文章声称HiPIMS技术可以降低热致变色VO薄膜沉积温度，但并未提供实验证据或数据来支持这一主张。缺乏实验证据使读者难以评估该技术在实际应用中的可行性和效果。</w:t>
      </w:r>
    </w:p>
    <w:p>
      <w:pPr>
        <w:jc w:val="both"/>
      </w:pPr>
      <w:r>
        <w:rPr/>
        <w:t xml:space="preserve"/>
      </w:r>
    </w:p>
    <w:p>
      <w:pPr>
        <w:jc w:val="both"/>
      </w:pPr>
      <w:r>
        <w:rPr/>
        <w:t xml:space="preserve">4. 缺失的考虑点：文章未探讨使用HiPIMS技术制备热致变色VO薄膜可能面临的风险和挑战。例如，高功率脉冲可能导致材料损伤或不均匀沉积，从而影响薄膜的性能和稳定性。</w:t>
      </w:r>
    </w:p>
    <w:p>
      <w:pPr>
        <w:jc w:val="both"/>
      </w:pPr>
      <w:r>
        <w:rPr/>
        <w:t xml:space="preserve"/>
      </w:r>
    </w:p>
    <w:p>
      <w:pPr>
        <w:jc w:val="both"/>
      </w:pPr>
      <w:r>
        <w:rPr/>
        <w:t xml:space="preserve">5. 所提出主张的缺失证据：文章未提供关于HiPIMS技术在热致变色VO薄膜制备中的实际应用案例或实验结果。缺乏这些证据使读者难以确定该技术是否真正有效和可行。</w:t>
      </w:r>
    </w:p>
    <w:p>
      <w:pPr>
        <w:jc w:val="both"/>
      </w:pPr>
      <w:r>
        <w:rPr/>
        <w:t xml:space="preserve"/>
      </w:r>
    </w:p>
    <w:p>
      <w:pPr>
        <w:jc w:val="both"/>
      </w:pPr>
      <w:r>
        <w:rPr/>
        <w:t xml:space="preserve">6. 未探索的反驳：文章未涉及任何可能存在的反对意见或批评观点。这种单方面的报道可能导致读者对该技术的理解不完整，并无法全面评估其优劣之处。</w:t>
      </w:r>
    </w:p>
    <w:p>
      <w:pPr>
        <w:jc w:val="both"/>
      </w:pPr>
      <w:r>
        <w:rPr/>
        <w:t xml:space="preserve"/>
      </w:r>
    </w:p>
    <w:p>
      <w:pPr>
        <w:jc w:val="both"/>
      </w:pPr>
      <w:r>
        <w:rPr/>
        <w:t xml:space="preserve">综上所述，这篇文章存在一些潜在的问题，包括偏见、片面报道、无根据的主张、缺失的考虑点和证据，以及未探索的反驳观点。读者需要谨慎对待其中提出的观点，并寻找更多相关研究来进行综合评估。</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更广泛的研究背景和观点
</w:t>
      </w:r>
    </w:p>
    <w:p>
      <w:pPr>
        <w:spacing w:after="0"/>
        <w:numPr>
          <w:ilvl w:val="0"/>
          <w:numId w:val="2"/>
        </w:numPr>
      </w:pPr>
      <w:r>
        <w:rPr/>
        <w:t xml:space="preserve">HiPIMS技术对材料结构、性能和稳定性的影响
</w:t>
      </w:r>
    </w:p>
    <w:p>
      <w:pPr>
        <w:spacing w:after="0"/>
        <w:numPr>
          <w:ilvl w:val="0"/>
          <w:numId w:val="2"/>
        </w:numPr>
      </w:pPr>
      <w:r>
        <w:rPr/>
        <w:t xml:space="preserve">实验证据或数据支持HiPIMS技术降低热致变色VO薄膜沉积温度的主张
</w:t>
      </w:r>
    </w:p>
    <w:p>
      <w:pPr>
        <w:spacing w:after="0"/>
        <w:numPr>
          <w:ilvl w:val="0"/>
          <w:numId w:val="2"/>
        </w:numPr>
      </w:pPr>
      <w:r>
        <w:rPr/>
        <w:t xml:space="preserve">HiPIMS技术制备热致变色VO薄膜可能面临的风险和挑战
</w:t>
      </w:r>
    </w:p>
    <w:p>
      <w:pPr>
        <w:numPr>
          <w:ilvl w:val="0"/>
          <w:numId w:val="2"/>
        </w:numPr>
      </w:pPr>
      <w:r>
        <w:rPr/>
        <w:t xml:space="preserve">HiPIMS技术在热致变色VO薄膜制备中的实际应用案例或实验结果</w:t>
      </w:r>
    </w:p>
    <w:p>
      <w:pPr>
        <w:pStyle w:val="Heading1"/>
      </w:pPr>
      <w:bookmarkStart w:id="6" w:name="_Toc6"/>
      <w:r>
        <w:t>Report location:</w:t>
      </w:r>
      <w:bookmarkEnd w:id="6"/>
    </w:p>
    <w:p>
      <w:hyperlink r:id="rId8" w:history="1">
        <w:r>
          <w:rPr>
            <w:color w:val="2980b9"/>
            <w:u w:val="single"/>
          </w:rPr>
          <w:t xml:space="preserve">https://www.fullpicture.app/item/150fc16648480af754e34ed27a5966f2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68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7024814001263" TargetMode="External"/><Relationship Id="rId8" Type="http://schemas.openxmlformats.org/officeDocument/2006/relationships/hyperlink" Target="https://www.fullpicture.app/item/150fc16648480af754e34ed27a596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2024-03-10T18:11:42+01:00</dcterms:created>
  <dcterms:modified xsi:type="dcterms:W3CDTF">2024-03-10T18:11:42+01:00</dcterms:modified>
</cp:coreProperties>
</file>

<file path=docProps/custom.xml><?xml version="1.0" encoding="utf-8"?>
<Properties xmlns="http://schemas.openxmlformats.org/officeDocument/2006/custom-properties" xmlns:vt="http://schemas.openxmlformats.org/officeDocument/2006/docPropsVTypes"/>
</file>