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About Webull - Revolutionizing Trading for Investors</w:t>
      </w:r>
      <w:br/>
      <w:hyperlink r:id="rId7" w:history="1">
        <w:r>
          <w:rPr>
            <w:color w:val="2980b9"/>
            <w:u w:val="single"/>
          </w:rPr>
          <w:t xml:space="preserve">https://www.webull.com/introduce</w:t>
        </w:r>
      </w:hyperlink>
    </w:p>
    <w:p>
      <w:pPr>
        <w:pStyle w:val="Heading1"/>
      </w:pPr>
      <w:bookmarkStart w:id="2" w:name="_Toc2"/>
      <w:r>
        <w:t>Article summary:</w:t>
      </w:r>
      <w:bookmarkEnd w:id="2"/>
    </w:p>
    <w:p>
      <w:pPr>
        <w:jc w:val="both"/>
      </w:pPr>
      <w:r>
        <w:rPr/>
        <w:t xml:space="preserve">1. Webull offers a variety of platforms for both beginners and experienced traders, with features such as real-time streaming data, customizable charting, and third-party research.</w:t>
      </w:r>
    </w:p>
    <w:p>
      <w:pPr>
        <w:jc w:val="both"/>
      </w:pPr>
      <w:r>
        <w:rPr/>
        <w:t xml:space="preserve">2. The Webull Desktop platform provides powerful tools like TurboTrader for quick trading and Price Ladder Trading for viewing market depth and executing orders efficiently.</w:t>
      </w:r>
    </w:p>
    <w:p>
      <w:pPr>
        <w:jc w:val="both"/>
      </w:pPr>
      <w:r>
        <w:rPr/>
        <w:t xml:space="preserve">3. Investors can customize their trading terminal with personalized widgets to suit their preferences, making trading on Webull a user-friendly experience.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"About Webull - Revolutionizing Trading for Investors" provides an overview of the trading platform offered by Webull, highlighting its features and benefits for investors. While the article presents Webull as a user-friendly and advanced trading platform with various tools and capabilities, there are several potential biases and shortcomings in the content.</w:t>
      </w:r>
    </w:p>
    <w:p>
      <w:pPr>
        <w:jc w:val="both"/>
      </w:pPr>
      <w:r>
        <w:rPr/>
        <w:t xml:space="preserve"/>
      </w:r>
    </w:p>
    <w:p>
      <w:pPr>
        <w:jc w:val="both"/>
      </w:pPr>
      <w:r>
        <w:rPr/>
        <w:t xml:space="preserve">One-sided reporting: The article only focuses on the positive aspects of Webull's trading platform, such as real-time streaming data, customizable charting, and price ladder trading. It fails to mention any potential drawbacks or limitations of using Webull for trading, which could provide a more balanced perspective for readers.</w:t>
      </w:r>
    </w:p>
    <w:p>
      <w:pPr>
        <w:jc w:val="both"/>
      </w:pPr>
      <w:r>
        <w:rPr/>
        <w:t xml:space="preserve"/>
      </w:r>
    </w:p>
    <w:p>
      <w:pPr>
        <w:jc w:val="both"/>
      </w:pPr>
      <w:r>
        <w:rPr/>
        <w:t xml:space="preserve">Promotional content: The tone of the article is highly promotional, emphasizing the benefits of using Webull without providing a critical analysis or comparison with other trading platforms in the market. This lack of objectivity raises questions about the credibility of the information presented.</w:t>
      </w:r>
    </w:p>
    <w:p>
      <w:pPr>
        <w:jc w:val="both"/>
      </w:pPr>
      <w:r>
        <w:rPr/>
        <w:t xml:space="preserve"/>
      </w:r>
    </w:p>
    <w:p>
      <w:pPr>
        <w:jc w:val="both"/>
      </w:pPr>
      <w:r>
        <w:rPr/>
        <w:t xml:space="preserve">Unsupported claims: The article makes bold claims about Webull revolutionizing trading for investors without providing evidence or examples to support these statements. It would be more informative for readers if specific case studies or testimonials were included to demonstrate how Webull has truly impacted investors' trading experiences.</w:t>
      </w:r>
    </w:p>
    <w:p>
      <w:pPr>
        <w:jc w:val="both"/>
      </w:pPr>
      <w:r>
        <w:rPr/>
        <w:t xml:space="preserve"/>
      </w:r>
    </w:p>
    <w:p>
      <w:pPr>
        <w:jc w:val="both"/>
      </w:pPr>
      <w:r>
        <w:rPr/>
        <w:t xml:space="preserve">Missing points of consideration: The article overlooks important considerations that investors should take into account when choosing a trading platform, such as fees, customer service quality, security measures, and regulatory compliance. Including these factors would provide a more comprehensive overview of Webull's offering.</w:t>
      </w:r>
    </w:p>
    <w:p>
      <w:pPr>
        <w:jc w:val="both"/>
      </w:pPr>
      <w:r>
        <w:rPr/>
        <w:t xml:space="preserve"/>
      </w:r>
    </w:p>
    <w:p>
      <w:pPr>
        <w:jc w:val="both"/>
      </w:pPr>
      <w:r>
        <w:rPr/>
        <w:t xml:space="preserve">Partiality: The article appears to be biased towards promoting Webull as the best trading platform for all types of investors, without acknowledging that different traders may have varying needs and preferences. A more impartial approach would involve presenting a range of options and allowing readers to make an informed decision based on their individual requirements.</w:t>
      </w:r>
    </w:p>
    <w:p>
      <w:pPr>
        <w:jc w:val="both"/>
      </w:pPr>
      <w:r>
        <w:rPr/>
        <w:t xml:space="preserve"/>
      </w:r>
    </w:p>
    <w:p>
      <w:pPr>
        <w:jc w:val="both"/>
      </w:pPr>
      <w:r>
        <w:rPr/>
        <w:t xml:space="preserve">Overall, while the article provides some useful information about Webull's trading platform, it lacks depth and objectivity in its analysis. Readers should approach this content with caution and conduct further research before making any decisions about using Webull for their investment activities.</w:t>
      </w:r>
    </w:p>
    <w:p>
      <w:pPr>
        <w:pStyle w:val="Heading1"/>
      </w:pPr>
      <w:bookmarkStart w:id="5" w:name="_Toc5"/>
      <w:r>
        <w:t>Topics for further research:</w:t>
      </w:r>
      <w:bookmarkEnd w:id="5"/>
    </w:p>
    <w:p>
      <w:pPr>
        <w:spacing w:after="0"/>
        <w:numPr>
          <w:ilvl w:val="0"/>
          <w:numId w:val="2"/>
        </w:numPr>
      </w:pPr>
      <w:r>
        <w:rPr/>
        <w:t xml:space="preserve">Webull trading platform fees comparison
</w:t>
      </w:r>
    </w:p>
    <w:p>
      <w:pPr>
        <w:spacing w:after="0"/>
        <w:numPr>
          <w:ilvl w:val="0"/>
          <w:numId w:val="2"/>
        </w:numPr>
      </w:pPr>
      <w:r>
        <w:rPr/>
        <w:t xml:space="preserve">Webull customer service reviews
</w:t>
      </w:r>
    </w:p>
    <w:p>
      <w:pPr>
        <w:spacing w:after="0"/>
        <w:numPr>
          <w:ilvl w:val="0"/>
          <w:numId w:val="2"/>
        </w:numPr>
      </w:pPr>
      <w:r>
        <w:rPr/>
        <w:t xml:space="preserve">Webull security measures and data protection
</w:t>
      </w:r>
    </w:p>
    <w:p>
      <w:pPr>
        <w:spacing w:after="0"/>
        <w:numPr>
          <w:ilvl w:val="0"/>
          <w:numId w:val="2"/>
        </w:numPr>
      </w:pPr>
      <w:r>
        <w:rPr/>
        <w:t xml:space="preserve">Webull regulatory compliance and oversight
</w:t>
      </w:r>
    </w:p>
    <w:p>
      <w:pPr>
        <w:spacing w:after="0"/>
        <w:numPr>
          <w:ilvl w:val="0"/>
          <w:numId w:val="2"/>
        </w:numPr>
      </w:pPr>
      <w:r>
        <w:rPr/>
        <w:t xml:space="preserve">Webull user testimonials and case studies
</w:t>
      </w:r>
    </w:p>
    <w:p>
      <w:pPr>
        <w:numPr>
          <w:ilvl w:val="0"/>
          <w:numId w:val="2"/>
        </w:numPr>
      </w:pPr>
      <w:r>
        <w:rPr/>
        <w:t xml:space="preserve">Webull vs. other trading platforms comparison</w:t>
      </w:r>
    </w:p>
    <w:p>
      <w:pPr>
        <w:pStyle w:val="Heading1"/>
      </w:pPr>
      <w:bookmarkStart w:id="6" w:name="_Toc6"/>
      <w:r>
        <w:t>Report location:</w:t>
      </w:r>
      <w:bookmarkEnd w:id="6"/>
    </w:p>
    <w:p>
      <w:hyperlink r:id="rId8" w:history="1">
        <w:r>
          <w:rPr>
            <w:color w:val="2980b9"/>
            <w:u w:val="single"/>
          </w:rPr>
          <w:t xml:space="preserve">https://www.fullpicture.app/item/152376f65eb43a38b904dbd5330563db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C180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ull.com/introduce" TargetMode="External"/><Relationship Id="rId8" Type="http://schemas.openxmlformats.org/officeDocument/2006/relationships/hyperlink" Target="https://www.fullpicture.app/item/152376f65eb43a38b904dbd5330563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2024-06-27T05:29:33+02:00</dcterms:created>
  <dcterms:modified xsi:type="dcterms:W3CDTF">2024-06-27T05:29:33+02:00</dcterms:modified>
</cp:coreProperties>
</file>

<file path=docProps/custom.xml><?xml version="1.0" encoding="utf-8"?>
<Properties xmlns="http://schemas.openxmlformats.org/officeDocument/2006/custom-properties" xmlns:vt="http://schemas.openxmlformats.org/officeDocument/2006/docPropsVTypes"/>
</file>