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polymer oxidation and its relationship with materials performance and lifetime prediction - ScienceDirect</w:t>
      </w:r>
      <w:br/>
      <w:hyperlink r:id="rId7" w:history="1">
        <w:r>
          <w:rPr>
            <w:color w:val="2980b9"/>
            <w:u w:val="single"/>
          </w:rPr>
          <w:t xml:space="preserve">https://www.sciencedirect.com/science/article/pii/S014139101300195X</w:t>
        </w:r>
      </w:hyperlink>
    </w:p>
    <w:p>
      <w:pPr>
        <w:pStyle w:val="Heading1"/>
      </w:pPr>
      <w:bookmarkStart w:id="2" w:name="_Toc2"/>
      <w:r>
        <w:t>Article summary:</w:t>
      </w:r>
      <w:bookmarkEnd w:id="2"/>
    </w:p>
    <w:p>
      <w:pPr>
        <w:jc w:val="both"/>
      </w:pPr>
      <w:r>
        <w:rPr/>
        <w:t xml:space="preserve">1. This article reviews the complexity of thermally accelerated polymer aging phenomena and its relationship with materials performance and lifetime prediction.</w:t>
      </w:r>
    </w:p>
    <w:p>
      <w:pPr>
        <w:jc w:val="both"/>
      </w:pPr>
      <w:r>
        <w:rPr/>
        <w:t xml:space="preserve">2. It discusses the importance of DLO, property correlations, kinetic models, TGA approaches, and a framework for predictive aging models.</w:t>
      </w:r>
    </w:p>
    <w:p>
      <w:pPr>
        <w:jc w:val="both"/>
      </w:pPr>
      <w:r>
        <w:rPr/>
        <w:t xml:space="preserve">3. It provides an overall perspective on the challenges associated with understanding polymer oxidation in relation to lifetime prediction requirements.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complexities of thermally accelerated polymer aging phenomena and its relationship with materials performance and lifetime prediction. The article is well-researched and presents a balanced view of the different approaches used to evaluate thermo-oxidation, such as kinetic models, TGA tests, rapid qualification tests, etc., while also discussing their commonalities or diverging trends and complications. Furthermore, it provides an overall perspective on the challenges associated with understanding polymer oxidation in relation to lifetime prediction requirements. </w:t>
      </w:r>
    </w:p>
    <w:p>
      <w:pPr>
        <w:jc w:val="both"/>
      </w:pPr>
      <w:r>
        <w:rPr/>
        <w:t xml:space="preserve">The article does not appear to have any biases or one-sided reporting as it presents both sides equally without promoting any particular approach over another. Additionally, all claims made are supported by evidence from relevant sources which adds to its credibility. There are no missing points of consideration or unexplored counterarguments as all aspects related to thermal polymer degradation and lifetime prediction are discussed in detail. </w:t>
      </w:r>
    </w:p>
    <w:p>
      <w:pPr>
        <w:jc w:val="both"/>
      </w:pPr>
      <w:r>
        <w:rPr/>
        <w:t xml:space="preserve">In conclusion, this article is reliable and trustworthy due to its comprehensive coverage of the topic at hand as well as its lack of bias or one-sided reporting.</w:t>
      </w:r>
    </w:p>
    <w:p>
      <w:pPr>
        <w:pStyle w:val="Heading1"/>
      </w:pPr>
      <w:bookmarkStart w:id="5" w:name="_Toc5"/>
      <w:r>
        <w:t>Topics for further research:</w:t>
      </w:r>
      <w:bookmarkEnd w:id="5"/>
    </w:p>
    <w:p>
      <w:pPr>
        <w:spacing w:after="0"/>
        <w:numPr>
          <w:ilvl w:val="0"/>
          <w:numId w:val="2"/>
        </w:numPr>
      </w:pPr>
      <w:r>
        <w:rPr/>
        <w:t xml:space="preserve">Thermally Accelerated Polymer Degradation Mechanisms</w:t>
      </w:r>
    </w:p>
    <w:p>
      <w:pPr>
        <w:spacing w:after="0"/>
        <w:numPr>
          <w:ilvl w:val="0"/>
          <w:numId w:val="2"/>
        </w:numPr>
      </w:pPr>
      <w:r>
        <w:rPr/>
        <w:t xml:space="preserve">Polymer Oxidation Kinetics</w:t>
      </w:r>
    </w:p>
    <w:p>
      <w:pPr>
        <w:spacing w:after="0"/>
        <w:numPr>
          <w:ilvl w:val="0"/>
          <w:numId w:val="2"/>
        </w:numPr>
      </w:pPr>
      <w:r>
        <w:rPr/>
        <w:t xml:space="preserve">Thermal Analysis Techniques for Polymers</w:t>
      </w:r>
    </w:p>
    <w:p>
      <w:pPr>
        <w:spacing w:after="0"/>
        <w:numPr>
          <w:ilvl w:val="0"/>
          <w:numId w:val="2"/>
        </w:numPr>
      </w:pPr>
      <w:r>
        <w:rPr/>
        <w:t xml:space="preserve">Polymer Lifetime Prediction Models</w:t>
      </w:r>
    </w:p>
    <w:p>
      <w:pPr>
        <w:spacing w:after="0"/>
        <w:numPr>
          <w:ilvl w:val="0"/>
          <w:numId w:val="2"/>
        </w:numPr>
      </w:pPr>
      <w:r>
        <w:rPr/>
        <w:t xml:space="preserve">Thermally Induced Polymer Aging</w:t>
      </w:r>
    </w:p>
    <w:p>
      <w:pPr>
        <w:numPr>
          <w:ilvl w:val="0"/>
          <w:numId w:val="2"/>
        </w:numPr>
      </w:pPr>
      <w:r>
        <w:rPr/>
        <w:t xml:space="preserve">Polymer Degradation and Performance Evaluation</w:t>
      </w:r>
    </w:p>
    <w:p>
      <w:pPr>
        <w:pStyle w:val="Heading1"/>
      </w:pPr>
      <w:bookmarkStart w:id="6" w:name="_Toc6"/>
      <w:r>
        <w:t>Report location:</w:t>
      </w:r>
      <w:bookmarkEnd w:id="6"/>
    </w:p>
    <w:p>
      <w:hyperlink r:id="rId8" w:history="1">
        <w:r>
          <w:rPr>
            <w:color w:val="2980b9"/>
            <w:u w:val="single"/>
          </w:rPr>
          <w:t xml:space="preserve">https://www.fullpicture.app/item/1547edd613b3234ceb5e7032fe5f4dbb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63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39101300195X" TargetMode="External"/><Relationship Id="rId8" Type="http://schemas.openxmlformats.org/officeDocument/2006/relationships/hyperlink" Target="https://www.fullpicture.app/item/1547edd613b3234ceb5e7032fe5f4d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2023-02-19T15:44:14+01:00</dcterms:created>
  <dcterms:modified xsi:type="dcterms:W3CDTF">2023-02-19T15:44:14+01:00</dcterms:modified>
</cp:coreProperties>
</file>

<file path=docProps/custom.xml><?xml version="1.0" encoding="utf-8"?>
<Properties xmlns="http://schemas.openxmlformats.org/officeDocument/2006/custom-properties" xmlns:vt="http://schemas.openxmlformats.org/officeDocument/2006/docPropsVTypes"/>
</file>