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 of water resources carrying capacity in Gugang Town of Central China based on human-water-agriculture framework - ScienceDirect</w:t>
      </w:r>
      <w:br/>
      <w:hyperlink r:id="rId7" w:history="1">
        <w:r>
          <w:rPr>
            <w:color w:val="2980b9"/>
            <w:u w:val="single"/>
          </w:rPr>
          <w:t xml:space="preserve">https://www.sciencedirect.com/science/article/abs/pii/S0048969723020788?via%3Dihub=</w:t>
        </w:r>
      </w:hyperlink>
    </w:p>
    <w:p>
      <w:pPr>
        <w:pStyle w:val="Heading1"/>
      </w:pPr>
      <w:bookmarkStart w:id="2" w:name="_Toc2"/>
      <w:r>
        <w:t>Article summary:</w:t>
      </w:r>
      <w:bookmarkEnd w:id="2"/>
    </w:p>
    <w:p>
      <w:pPr>
        <w:jc w:val="both"/>
      </w:pPr>
      <w:r>
        <w:rPr/>
        <w:t xml:space="preserve">1. 本研究提出了“人水农业”评估系统，用于中部中国谷岗镇的水资源承载力测量。</w:t>
      </w:r>
    </w:p>
    <w:p>
      <w:pPr>
        <w:jc w:val="both"/>
      </w:pPr>
      <w:r>
        <w:rPr/>
        <w:t xml:space="preserve">2. 通过选择25个指标来评估和优化历史时期和未来2030年的水资源承载能力。</w:t>
      </w:r>
    </w:p>
    <w:p>
      <w:pPr>
        <w:jc w:val="both"/>
      </w:pPr>
      <w:r>
        <w:rPr/>
        <w:t xml:space="preserve">3. 结果显示，除了2018年因动态地表水可用性急剧减少导致19.5%的缺水外，以往年份的水资源承载能力是可承受的。然而，在2030年，根据90%和75%保证率计算，水资源承载能力将超负荷运行，分别有61.6%和18.1%的供水不足。</w:t>
      </w:r>
    </w:p>
    <w:p>
      <w:pPr>
        <w:jc w:val="both"/>
      </w:pPr>
      <w:r>
        <w:rPr/>
        <w:t xml:space="preserve"/>
      </w:r>
    </w:p>
    <w:p>
      <w:pPr>
        <w:jc w:val="both"/>
      </w:pPr>
      <w:r>
        <w:rPr/>
        <w:t xml:space="preserve">注意：由于文章没有提供具体内容，以上总结仅基于文章标题、摘要和关键词进行推测。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偏见及来源：首先要注意作者是否有任何潜在的偏见或利益冲突。例如，如果作者是某个研究机构或政府部门的成员，他们可能会倾向于支持特定的观点或结果。此外，还应该考虑到数据来源是否可靠和客观。</w:t>
      </w:r>
    </w:p>
    <w:p>
      <w:pPr>
        <w:jc w:val="both"/>
      </w:pPr>
      <w:r>
        <w:rPr/>
        <w:t xml:space="preserve"/>
      </w:r>
    </w:p>
    <w:p>
      <w:pPr>
        <w:jc w:val="both"/>
      </w:pPr>
      <w:r>
        <w:rPr/>
        <w:t xml:space="preserve">2. 片面报道：检查文章中是否存在片面报道的情况。这可能包括选择性引用数据、忽略相反证据、过度强调某些结果等。</w:t>
      </w:r>
    </w:p>
    <w:p>
      <w:pPr>
        <w:jc w:val="both"/>
      </w:pPr>
      <w:r>
        <w:rPr/>
        <w:t xml:space="preserve"/>
      </w:r>
    </w:p>
    <w:p>
      <w:pPr>
        <w:jc w:val="both"/>
      </w:pPr>
      <w:r>
        <w:rPr/>
        <w:t xml:space="preserve">3. 无根据的主张：确定文章中是否存在没有足够证据支持的主张。这可能表现为作者提出了一些结论或观点，但没有提供充分的数据或研究结果来支持它们。</w:t>
      </w:r>
    </w:p>
    <w:p>
      <w:pPr>
        <w:jc w:val="both"/>
      </w:pPr>
      <w:r>
        <w:rPr/>
        <w:t xml:space="preserve"/>
      </w:r>
    </w:p>
    <w:p>
      <w:pPr>
        <w:jc w:val="both"/>
      </w:pPr>
      <w:r>
        <w:rPr/>
        <w:t xml:space="preserve">4. 缺失的考虑点：检查文章中是否缺少重要的考虑因素。这可能包括未考虑到其他相关因素、未提及潜在影响或风险等。</w:t>
      </w:r>
    </w:p>
    <w:p>
      <w:pPr>
        <w:jc w:val="both"/>
      </w:pPr>
      <w:r>
        <w:rPr/>
        <w:t xml:space="preserve"/>
      </w:r>
    </w:p>
    <w:p>
      <w:pPr>
        <w:jc w:val="both"/>
      </w:pPr>
      <w:r>
        <w:rPr/>
        <w:t xml:space="preserve">5. 主张缺乏证据支持：确定文章中所提出主张是否有足够的证据来支持。如果作者没有提供充分的数据、实验证据或其他研究结果来支持他们的主张，那么这些主张可能是不可靠的。</w:t>
      </w:r>
    </w:p>
    <w:p>
      <w:pPr>
        <w:jc w:val="both"/>
      </w:pPr>
      <w:r>
        <w:rPr/>
        <w:t xml:space="preserve"/>
      </w:r>
    </w:p>
    <w:p>
      <w:pPr>
        <w:jc w:val="both"/>
      </w:pPr>
      <w:r>
        <w:rPr/>
        <w:t xml:space="preserve">6. 未探索的反驳：检查文章中是否存在对反对观点或其他解释的探讨。如果作者没有提供对可能存在的反驳观点进行充分讨论或解释，那么文章可能是不完整或有偏见的。</w:t>
      </w:r>
    </w:p>
    <w:p>
      <w:pPr>
        <w:jc w:val="both"/>
      </w:pPr>
      <w:r>
        <w:rPr/>
        <w:t xml:space="preserve"/>
      </w:r>
    </w:p>
    <w:p>
      <w:pPr>
        <w:jc w:val="both"/>
      </w:pPr>
      <w:r>
        <w:rPr/>
        <w:t xml:space="preserve">7. 宣传内容和偏袒：注意文章中是否存在宣传性语言或倾向于特定观点或利益集团的情况。这可能表现为过度强调某些结果、使用情感化语言、忽略相反证据等。</w:t>
      </w:r>
    </w:p>
    <w:p>
      <w:pPr>
        <w:jc w:val="both"/>
      </w:pPr>
      <w:r>
        <w:rPr/>
        <w:t xml:space="preserve"/>
      </w:r>
    </w:p>
    <w:p>
      <w:pPr>
        <w:jc w:val="both"/>
      </w:pPr>
      <w:r>
        <w:rPr/>
        <w:t xml:space="preserve">8. 是否注意到可能的风险：确定文章是否提及了与研究结果相关的潜在风险或限制。如果作者没有提供关于研究结果局限性或潜在风险的信息，那么读者可能无法全面评估该研究的可靠性和适用性。</w:t>
      </w:r>
    </w:p>
    <w:p>
      <w:pPr>
        <w:jc w:val="both"/>
      </w:pPr>
      <w:r>
        <w:rPr/>
        <w:t xml:space="preserve"/>
      </w:r>
    </w:p>
    <w:p>
      <w:pPr>
        <w:jc w:val="both"/>
      </w:pPr>
      <w:r>
        <w:rPr/>
        <w:t xml:space="preserve">9. 平等地呈现双方：检查文章是否平等地呈现了不同观点和证据。如果作者只关注一方观点，并忽略了其他观点，那么文章可能是有偏见的。</w:t>
      </w:r>
    </w:p>
    <w:p>
      <w:pPr>
        <w:jc w:val="both"/>
      </w:pPr>
      <w:r>
        <w:rPr/>
        <w:t xml:space="preserve"/>
      </w:r>
    </w:p>
    <w:p>
      <w:pPr>
        <w:jc w:val="both"/>
      </w:pPr>
      <w:r>
        <w:rPr/>
        <w:t xml:space="preserve">通过对上述方面进行详细分析，可以更全面地评估该文章的可靠性、准确性和客观性。</w:t>
      </w:r>
    </w:p>
    <w:p>
      <w:pPr>
        <w:pStyle w:val="Heading1"/>
      </w:pPr>
      <w:bookmarkStart w:id="5" w:name="_Toc5"/>
      <w:r>
        <w:t>Topics for further research:</w:t>
      </w:r>
      <w:bookmarkEnd w:id="5"/>
    </w:p>
    <w:p>
      <w:pPr>
        <w:spacing w:after="0"/>
        <w:numPr>
          <w:ilvl w:val="0"/>
          <w:numId w:val="2"/>
        </w:numPr>
      </w:pPr>
      <w:r>
        <w:rPr/>
        <w:t xml:space="preserve">作者是否有偏见或利益冲突
</w:t>
      </w:r>
    </w:p>
    <w:p>
      <w:pPr>
        <w:spacing w:after="0"/>
        <w:numPr>
          <w:ilvl w:val="0"/>
          <w:numId w:val="2"/>
        </w:numPr>
      </w:pPr>
      <w:r>
        <w:rPr/>
        <w:t xml:space="preserve">文章是否存在片面报道
</w:t>
      </w:r>
    </w:p>
    <w:p>
      <w:pPr>
        <w:spacing w:after="0"/>
        <w:numPr>
          <w:ilvl w:val="0"/>
          <w:numId w:val="2"/>
        </w:numPr>
      </w:pPr>
      <w:r>
        <w:rPr/>
        <w:t xml:space="preserve">文章中是否存在无根据的主张
</w:t>
      </w:r>
    </w:p>
    <w:p>
      <w:pPr>
        <w:spacing w:after="0"/>
        <w:numPr>
          <w:ilvl w:val="0"/>
          <w:numId w:val="2"/>
        </w:numPr>
      </w:pPr>
      <w:r>
        <w:rPr/>
        <w:t xml:space="preserve">文章中是否缺失重要的考虑点
</w:t>
      </w:r>
    </w:p>
    <w:p>
      <w:pPr>
        <w:spacing w:after="0"/>
        <w:numPr>
          <w:ilvl w:val="0"/>
          <w:numId w:val="2"/>
        </w:numPr>
      </w:pPr>
      <w:r>
        <w:rPr/>
        <w:t xml:space="preserve">文章中的主张是否有足够的证据支持
</w:t>
      </w:r>
    </w:p>
    <w:p>
      <w:pPr>
        <w:numPr>
          <w:ilvl w:val="0"/>
          <w:numId w:val="2"/>
        </w:numPr>
      </w:pPr>
      <w:r>
        <w:rPr/>
        <w:t xml:space="preserve">文章中是否探讨了反对观点或其他解释</w:t>
      </w:r>
    </w:p>
    <w:p>
      <w:pPr>
        <w:pStyle w:val="Heading1"/>
      </w:pPr>
      <w:bookmarkStart w:id="6" w:name="_Toc6"/>
      <w:r>
        <w:t>Report location:</w:t>
      </w:r>
      <w:bookmarkEnd w:id="6"/>
    </w:p>
    <w:p>
      <w:hyperlink r:id="rId8" w:history="1">
        <w:r>
          <w:rPr>
            <w:color w:val="2980b9"/>
            <w:u w:val="single"/>
          </w:rPr>
          <w:t xml:space="preserve">https://www.fullpicture.app/item/155b330c9d548bbee0084f771e106624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8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3020788?via%3Dihub=" TargetMode="External"/><Relationship Id="rId8" Type="http://schemas.openxmlformats.org/officeDocument/2006/relationships/hyperlink" Target="https://www.fullpicture.app/item/155b330c9d548bbee0084f771e106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2024-02-06T09:24:03+01:00</dcterms:created>
  <dcterms:modified xsi:type="dcterms:W3CDTF">2024-02-06T09:24:03+01:00</dcterms:modified>
</cp:coreProperties>
</file>

<file path=docProps/custom.xml><?xml version="1.0" encoding="utf-8"?>
<Properties xmlns="http://schemas.openxmlformats.org/officeDocument/2006/custom-properties" xmlns:vt="http://schemas.openxmlformats.org/officeDocument/2006/docPropsVTypes"/>
</file>