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Annual to decadal temperature adaptation of the soil bacterial community after translocation across an elevation gradient in the Andes - ScienceDirect</w:t>
      </w:r>
      <w:br/>
      <w:hyperlink r:id="rId7" w:history="1">
        <w:r>
          <w:rPr>
            <w:color w:val="2980b9"/>
            <w:u w:val="single"/>
          </w:rPr>
          <w:t xml:space="preserve">https://www.sciencedirect.com/science/article/pii/S0038071721000894</w:t>
        </w:r>
      </w:hyperlink>
    </w:p>
    <w:p>
      <w:pPr>
        <w:pStyle w:val="Heading1"/>
      </w:pPr>
      <w:bookmarkStart w:id="2" w:name="_Toc2"/>
      <w:r>
        <w:t>Article summary:</w:t>
      </w:r>
      <w:bookmarkEnd w:id="2"/>
    </w:p>
    <w:p>
      <w:pPr>
        <w:jc w:val="both"/>
      </w:pPr>
      <w:r>
        <w:rPr/>
        <w:t xml:space="preserve">1. Soil bacterial growth is adapted to temperature differences with elevation in the tropics.</w:t>
      </w:r>
    </w:p>
    <w:p>
      <w:pPr>
        <w:jc w:val="both"/>
      </w:pPr>
      <w:r>
        <w:rPr/>
        <w:t xml:space="preserve">2. Bacterial communities showed adaptation to altered temperatures over 2-11 years, with 77% adaptation after 2 years and 100% after 11 years.</w:t>
      </w:r>
    </w:p>
    <w:p>
      <w:pPr>
        <w:jc w:val="both"/>
      </w:pPr>
      <w:r>
        <w:rPr/>
        <w:t xml:space="preserve">3. Warming resulted in faster adaptation than cooling, suggesting rapid warm-adaptation of bacterial community growth with potential consequences for soil carbon cycling in response to climate warming.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“Annual to decadal temperature adaptation of the soil bacterial community after translocation across an elevation gradient in the Andes” is a well-researched and reliable source of information on the effects of climate change on soil microbial activity. The authors provide evidence from their study that suggests that soil bacterial communities can adapt rapidly to changes in temperature over both short and long timescales, with faster adaptation occurring under warming conditions than cooling conditions. The authors also discuss potential implications for soil carbon cycling as a result of this rapid warm-adaptation, which could have significant impacts on global climate change. </w:t>
      </w:r>
    </w:p>
    <w:p>
      <w:pPr>
        <w:jc w:val="both"/>
      </w:pPr>
      <w:r>
        <w:rPr/>
        <w:t xml:space="preserve">The article is generally unbiased and presents both sides of the argument fairly, although there are some points that could be explored further or presented more clearly. For example, while the authors discuss potential implications for soil carbon cycling due to rapid warm-adaptation, they do not explore any possible risks associated with this process or how it might affect other aspects of global climate change such as biodiversity loss or extreme weather events. Additionally, while the authors present evidence from their study that suggests rapid warm-adaptation by bacterial communities, they do not provide any counterarguments or alternative explanations for their findings. </w:t>
      </w:r>
    </w:p>
    <w:p>
      <w:pPr>
        <w:jc w:val="both"/>
      </w:pPr>
      <w:r>
        <w:rPr/>
        <w:t xml:space="preserve">In conclusion, this article provides a reliable source of information on the effects of climate change on soil microbial activity and its potential implications for global climate change. However, there are some points that could be explored further or presented more clearly in order to provide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Climate change impacts on soil biodiversity</w:t>
      </w:r>
    </w:p>
    <w:p>
      <w:pPr>
        <w:spacing w:after="0"/>
        <w:numPr>
          <w:ilvl w:val="0"/>
          <w:numId w:val="2"/>
        </w:numPr>
      </w:pPr>
      <w:r>
        <w:rPr/>
        <w:t xml:space="preserve">Soil carbon cycling and climate change</w:t>
      </w:r>
    </w:p>
    <w:p>
      <w:pPr>
        <w:spacing w:after="0"/>
        <w:numPr>
          <w:ilvl w:val="0"/>
          <w:numId w:val="2"/>
        </w:numPr>
      </w:pPr>
      <w:r>
        <w:rPr/>
        <w:t xml:space="preserve">Risks associated with rapid warm-adaptation</w:t>
      </w:r>
    </w:p>
    <w:p>
      <w:pPr>
        <w:spacing w:after="0"/>
        <w:numPr>
          <w:ilvl w:val="0"/>
          <w:numId w:val="2"/>
        </w:numPr>
      </w:pPr>
      <w:r>
        <w:rPr/>
        <w:t xml:space="preserve">Extreme weather events and climate change</w:t>
      </w:r>
    </w:p>
    <w:p>
      <w:pPr>
        <w:spacing w:after="0"/>
        <w:numPr>
          <w:ilvl w:val="0"/>
          <w:numId w:val="2"/>
        </w:numPr>
      </w:pPr>
      <w:r>
        <w:rPr/>
        <w:t xml:space="preserve">Alternative explanations for rapid warm-adaptation</w:t>
      </w:r>
    </w:p>
    <w:p>
      <w:pPr>
        <w:numPr>
          <w:ilvl w:val="0"/>
          <w:numId w:val="2"/>
        </w:numPr>
      </w:pPr>
      <w:r>
        <w:rPr/>
        <w:t xml:space="preserve">Global climate change and soil microbial activity</w:t>
      </w:r>
    </w:p>
    <w:p>
      <w:pPr>
        <w:pStyle w:val="Heading1"/>
      </w:pPr>
      <w:bookmarkStart w:id="6" w:name="_Toc6"/>
      <w:r>
        <w:t>Report location:</w:t>
      </w:r>
      <w:bookmarkEnd w:id="6"/>
    </w:p>
    <w:p>
      <w:hyperlink r:id="rId8" w:history="1">
        <w:r>
          <w:rPr>
            <w:color w:val="2980b9"/>
            <w:u w:val="single"/>
          </w:rPr>
          <w:t xml:space="preserve">https://www.fullpicture.app/item/1567b38301c913ba6e14dace44d64cdc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49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71721000894" TargetMode="External"/><Relationship Id="rId8" Type="http://schemas.openxmlformats.org/officeDocument/2006/relationships/hyperlink" Target="https://www.fullpicture.app/item/1567b38301c913ba6e14dace44d64c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2023-02-24T03:44:49+01:00</dcterms:created>
  <dcterms:modified xsi:type="dcterms:W3CDTF">2023-02-24T03:44:49+01:00</dcterms:modified>
</cp:coreProperties>
</file>

<file path=docProps/custom.xml><?xml version="1.0" encoding="utf-8"?>
<Properties xmlns="http://schemas.openxmlformats.org/officeDocument/2006/custom-properties" xmlns:vt="http://schemas.openxmlformats.org/officeDocument/2006/docPropsVTypes"/>
</file>