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尼龙生产用单体合成的工业催化方面| 斯普林格链接</w:t>
      </w:r>
      <w:br/>
      <w:hyperlink r:id="rId7" w:history="1">
        <w:r>
          <w:rPr>
            <w:color w:val="2980b9"/>
            <w:u w:val="single"/>
          </w:rPr>
          <w:t xml:space="preserve">https://link.springer.com/article/10.1023/A:1011905009608</w:t>
        </w:r>
      </w:hyperlink>
    </w:p>
    <w:p>
      <w:pPr>
        <w:pStyle w:val="Heading1"/>
      </w:pPr>
      <w:bookmarkStart w:id="2" w:name="_Toc2"/>
      <w:r>
        <w:t>Article summary:</w:t>
      </w:r>
      <w:bookmarkEnd w:id="2"/>
    </w:p>
    <w:p>
      <w:pPr>
        <w:jc w:val="both"/>
      </w:pPr>
      <w:r>
        <w:rPr/>
        <w:t xml:space="preserve">1. The article discusses the industrial catalytic synthesis of nylon using single units.</w:t>
      </w:r>
    </w:p>
    <w:p>
      <w:pPr>
        <w:jc w:val="both"/>
      </w:pPr>
      <w:r>
        <w:rPr/>
        <w:t xml:space="preserve">2. It references various sources, including books, reports, patents, and conferences.</w:t>
      </w:r>
    </w:p>
    <w:p>
      <w:pPr>
        <w:jc w:val="both"/>
      </w:pPr>
      <w:r>
        <w:rPr/>
        <w:t xml:space="preserve">3. It provides detailed information on the catalysts used in the production of nylon.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industrial catalytic synthesis of nylon using single units. It references multiple sources from reputable authors and institutions such as SRI Consulting, VCH Weinheim, and Mobil Oil Corp., which adds to its credibility. Furthermore, it includes detailed information on the catalysts used in the production of nylon which can be verified by other sources if necessary. </w:t>
      </w:r>
    </w:p>
    <w:p>
      <w:pPr>
        <w:jc w:val="both"/>
      </w:pPr>
      <w:r>
        <w:rPr/>
        <w:t xml:space="preserve">However, there are some potential biases that should be noted when reading this article. For example, it does not provide any counterarguments or explore any possible risks associated with the production of nylon using single units. Additionally, it does not present both sides equally; instead it focuses solely on the benefits of using single units for producing nylon without considering any potential drawbacks or alternative methods that could be used instead. Finally, some of the claims made in this article are unsupported and lack evidence to back them up; thus readers should take these claims with a grain of salt until further evidence is provided to support them.</w:t>
      </w:r>
    </w:p>
    <w:p>
      <w:pPr>
        <w:pStyle w:val="Heading1"/>
      </w:pPr>
      <w:bookmarkStart w:id="5" w:name="_Toc5"/>
      <w:r>
        <w:t>Topics for further research:</w:t>
      </w:r>
      <w:bookmarkEnd w:id="5"/>
    </w:p>
    <w:p>
      <w:pPr>
        <w:spacing w:after="0"/>
        <w:numPr>
          <w:ilvl w:val="0"/>
          <w:numId w:val="2"/>
        </w:numPr>
      </w:pPr>
      <w:r>
        <w:rPr/>
        <w:t xml:space="preserve">Industrial catalytic synthesis of nylon</w:t>
      </w:r>
    </w:p>
    <w:p>
      <w:pPr>
        <w:spacing w:after="0"/>
        <w:numPr>
          <w:ilvl w:val="0"/>
          <w:numId w:val="2"/>
        </w:numPr>
      </w:pPr>
      <w:r>
        <w:rPr/>
        <w:t xml:space="preserve">Advantages of single unit production of nylon</w:t>
      </w:r>
    </w:p>
    <w:p>
      <w:pPr>
        <w:spacing w:after="0"/>
        <w:numPr>
          <w:ilvl w:val="0"/>
          <w:numId w:val="2"/>
        </w:numPr>
      </w:pPr>
      <w:r>
        <w:rPr/>
        <w:t xml:space="preserve">Disadvantages of single unit production of nylon</w:t>
      </w:r>
    </w:p>
    <w:p>
      <w:pPr>
        <w:spacing w:after="0"/>
        <w:numPr>
          <w:ilvl w:val="0"/>
          <w:numId w:val="2"/>
        </w:numPr>
      </w:pPr>
      <w:r>
        <w:rPr/>
        <w:t xml:space="preserve">Alternatives to single unit production of nylon</w:t>
      </w:r>
    </w:p>
    <w:p>
      <w:pPr>
        <w:spacing w:after="0"/>
        <w:numPr>
          <w:ilvl w:val="0"/>
          <w:numId w:val="2"/>
        </w:numPr>
      </w:pPr>
      <w:r>
        <w:rPr/>
        <w:t xml:space="preserve">Risks associated with industrial catalytic synthesis of nylon</w:t>
      </w:r>
    </w:p>
    <w:p>
      <w:pPr>
        <w:numPr>
          <w:ilvl w:val="0"/>
          <w:numId w:val="2"/>
        </w:numPr>
      </w:pPr>
      <w:r>
        <w:rPr/>
        <w:t xml:space="preserve">Evidence for claims made in industrial catalytic synthesis of nylon article</w:t>
      </w:r>
    </w:p>
    <w:p>
      <w:pPr>
        <w:pStyle w:val="Heading1"/>
      </w:pPr>
      <w:bookmarkStart w:id="6" w:name="_Toc6"/>
      <w:r>
        <w:t>Report location:</w:t>
      </w:r>
      <w:bookmarkEnd w:id="6"/>
    </w:p>
    <w:p>
      <w:hyperlink r:id="rId8" w:history="1">
        <w:r>
          <w:rPr>
            <w:color w:val="2980b9"/>
            <w:u w:val="single"/>
          </w:rPr>
          <w:t xml:space="preserve">https://www.fullpicture.app/item/158fc003dcb244464d734cad4bfc338e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A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1011905009608" TargetMode="External"/><Relationship Id="rId8" Type="http://schemas.openxmlformats.org/officeDocument/2006/relationships/hyperlink" Target="https://www.fullpicture.app/item/158fc003dcb244464d734cad4bfc3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2023-02-23T09:41:07+01:00</dcterms:created>
  <dcterms:modified xsi:type="dcterms:W3CDTF">2023-02-23T09:41:07+01:00</dcterms:modified>
</cp:coreProperties>
</file>

<file path=docProps/custom.xml><?xml version="1.0" encoding="utf-8"?>
<Properties xmlns="http://schemas.openxmlformats.org/officeDocument/2006/custom-properties" xmlns:vt="http://schemas.openxmlformats.org/officeDocument/2006/docPropsVTypes"/>
</file>