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create engaging, high-performing Instagram content | Learn at Microsoft Create</w:t>
      </w:r>
      <w:br/>
      <w:hyperlink r:id="rId7" w:history="1">
        <w:r>
          <w:rPr>
            <w:color w:val="2980b9"/>
            <w:u w:val="single"/>
          </w:rPr>
          <w:t xml:space="preserve">https://create.microsoft.com/en-us/learn/articles/how-to-create-engaging-instagram-content</w:t>
        </w:r>
      </w:hyperlink>
    </w:p>
    <w:p>
      <w:pPr>
        <w:pStyle w:val="Heading1"/>
      </w:pPr>
      <w:bookmarkStart w:id="2" w:name="_Toc2"/>
      <w:r>
        <w:t>Article summary:</w:t>
      </w:r>
      <w:bookmarkEnd w:id="2"/>
    </w:p>
    <w:p>
      <w:pPr>
        <w:jc w:val="both"/>
      </w:pPr>
      <w:r>
        <w:rPr/>
        <w:t xml:space="preserve">1. Post content when your audience is online to maximize engagement.</w:t>
      </w:r>
    </w:p>
    <w:p>
      <w:pPr>
        <w:jc w:val="both"/>
      </w:pPr>
      <w:r>
        <w:rPr/>
        <w:t xml:space="preserve">2. Post consistently and regularly to ensure your content is seen by more people.</w:t>
      </w:r>
    </w:p>
    <w:p>
      <w:pPr>
        <w:jc w:val="both"/>
      </w:pPr>
      <w:r>
        <w:rPr/>
        <w:t xml:space="preserve">3. Prioritize video content and make sure posts are valuable and actionable for the best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“How to create engaging, high-performing Instagram content | Learn at Microsoft Create” provides useful tips on how to create successful Instagram posts that will engage users and increase reach. The article is written in a clear and concise manner, making it easy to understand the key points of creating successful Instagram posts. The article also provides examples of successful posts, which can be used as a reference for creating similar content. </w:t>
      </w:r>
    </w:p>
    <w:p>
      <w:pPr>
        <w:jc w:val="both"/>
      </w:pPr>
      <w:r>
        <w:rPr/>
        <w:t xml:space="preserve">The trustworthiness and reliability of the article can be assessed by looking at its potential biases, one-sided reporting, unsupported claims, missing points of consideration, missing evidence for the claims made, unexplored counterarguments, promotional content, partiality, whether possible risks are noted, not presenting both sides equally etc. In this regard, the article appears to be reliable as it does not contain any biased or one-sided reporting or unsupported claims. It also provides evidence for its claims in the form of examples of successful posts which can be used as a reference for creating similar content. Furthermore, it does not contain any promotional content or partiality towards any particular platform or product. Additionally, it does not present both sides equally as it focuses solely on providing tips on how to create successful Instagram posts without exploring counterarguments or noting possible risks associated with posting on Instagram. </w:t>
      </w:r>
    </w:p>
    <w:p>
      <w:pPr>
        <w:jc w:val="both"/>
      </w:pPr>
      <w:r>
        <w:rPr/>
        <w:t xml:space="preserve">In conclusion, the article “How to create engaging, high-performing Instagram content | Learn at Microsoft Create” appears to be reliable and trustworthy as it does not contain any biased or one-sided reporting or unsupported claims and provides evidence for its claims in the form of examples of successful posts which can be used as a reference for creating similar content.</w:t>
      </w:r>
    </w:p>
    <w:p>
      <w:pPr>
        <w:pStyle w:val="Heading1"/>
      </w:pPr>
      <w:bookmarkStart w:id="5" w:name="_Toc5"/>
      <w:r>
        <w:t>Topics for further research:</w:t>
      </w:r>
      <w:bookmarkEnd w:id="5"/>
    </w:p>
    <w:p>
      <w:pPr>
        <w:spacing w:after="0"/>
        <w:numPr>
          <w:ilvl w:val="0"/>
          <w:numId w:val="2"/>
        </w:numPr>
      </w:pPr>
      <w:r>
        <w:rPr/>
        <w:t xml:space="preserve">Instagram content creation tips</w:t>
      </w:r>
    </w:p>
    <w:p>
      <w:pPr>
        <w:spacing w:after="0"/>
        <w:numPr>
          <w:ilvl w:val="0"/>
          <w:numId w:val="2"/>
        </w:numPr>
      </w:pPr>
      <w:r>
        <w:rPr/>
        <w:t xml:space="preserve">Strategies for successful Instagram posts</w:t>
      </w:r>
    </w:p>
    <w:p>
      <w:pPr>
        <w:spacing w:after="0"/>
        <w:numPr>
          <w:ilvl w:val="0"/>
          <w:numId w:val="2"/>
        </w:numPr>
      </w:pPr>
      <w:r>
        <w:rPr/>
        <w:t xml:space="preserve">Best practices for Instagram content</w:t>
      </w:r>
    </w:p>
    <w:p>
      <w:pPr>
        <w:spacing w:after="0"/>
        <w:numPr>
          <w:ilvl w:val="0"/>
          <w:numId w:val="2"/>
        </w:numPr>
      </w:pPr>
      <w:r>
        <w:rPr/>
        <w:t xml:space="preserve">Risks associated with Instagram posting</w:t>
      </w:r>
    </w:p>
    <w:p>
      <w:pPr>
        <w:spacing w:after="0"/>
        <w:numPr>
          <w:ilvl w:val="0"/>
          <w:numId w:val="2"/>
        </w:numPr>
      </w:pPr>
      <w:r>
        <w:rPr/>
        <w:t xml:space="preserve">Counterarguments to Instagram content creation</w:t>
      </w:r>
    </w:p>
    <w:p>
      <w:pPr>
        <w:numPr>
          <w:ilvl w:val="0"/>
          <w:numId w:val="2"/>
        </w:numPr>
      </w:pPr>
      <w:r>
        <w:rPr/>
        <w:t xml:space="preserve">How to measure Instagram post performance</w:t>
      </w:r>
    </w:p>
    <w:p>
      <w:pPr>
        <w:pStyle w:val="Heading1"/>
      </w:pPr>
      <w:bookmarkStart w:id="6" w:name="_Toc6"/>
      <w:r>
        <w:t>Report location:</w:t>
      </w:r>
      <w:bookmarkEnd w:id="6"/>
    </w:p>
    <w:p>
      <w:hyperlink r:id="rId8" w:history="1">
        <w:r>
          <w:rPr>
            <w:color w:val="2980b9"/>
            <w:u w:val="single"/>
          </w:rPr>
          <w:t xml:space="preserve">https://www.fullpicture.app/item/15c81d521f6c1d9181c24a4dbe3ffc48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2A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eate.microsoft.com/en-us/learn/articles/how-to-create-engaging-instagram-content" TargetMode="External"/><Relationship Id="rId8" Type="http://schemas.openxmlformats.org/officeDocument/2006/relationships/hyperlink" Target="https://www.fullpicture.app/item/15c81d521f6c1d9181c24a4dbe3ffc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2023-02-23T07:31:56+01:00</dcterms:created>
  <dcterms:modified xsi:type="dcterms:W3CDTF">2023-02-23T07:31:56+01:00</dcterms:modified>
</cp:coreProperties>
</file>

<file path=docProps/custom.xml><?xml version="1.0" encoding="utf-8"?>
<Properties xmlns="http://schemas.openxmlformats.org/officeDocument/2006/custom-properties" xmlns:vt="http://schemas.openxmlformats.org/officeDocument/2006/docPropsVTypes"/>
</file>