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Targeting RB1 Loss in Cancers</w:t>
      </w:r>
      <w:br/>
      <w:hyperlink r:id="rId7" w:history="1">
        <w:r>
          <w:rPr>
            <w:color w:val="2980b9"/>
            <w:u w:val="single"/>
          </w:rPr>
          <w:t xml:space="preserve">https://www.mdpi.com/2072-6694/13/15/3737</w:t>
        </w:r>
      </w:hyperlink>
    </w:p>
    <w:p>
      <w:pPr>
        <w:pStyle w:val="Heading1"/>
      </w:pPr>
      <w:bookmarkStart w:id="2" w:name="_Toc2"/>
      <w:r>
        <w:t>Article summary:</w:t>
      </w:r>
      <w:bookmarkEnd w:id="2"/>
    </w:p>
    <w:p>
      <w:pPr>
        <w:jc w:val="both"/>
      </w:pPr>
      <w:r>
        <w:rPr/>
        <w:t xml:space="preserve">1. RB1 is a tumor suppressor gene that was discovered more than 30 years ago and is involved in the initiation of retinoblastoma.</w:t>
      </w:r>
    </w:p>
    <w:p>
      <w:pPr>
        <w:jc w:val="both"/>
      </w:pPr>
      <w:r>
        <w:rPr/>
        <w:t xml:space="preserve">2. Loss of RB1 function drives tumorigenesis in limited types of malignancies, including retinoblastoma and small cell lung cancer.</w:t>
      </w:r>
    </w:p>
    <w:p>
      <w:pPr>
        <w:jc w:val="both"/>
      </w:pPr>
      <w:r>
        <w:rPr/>
        <w:t xml:space="preserve">3. A variety of novel therapies have been proposed to target RB1 loss, such as the inhibition of mitotic kinases or targeting neighboring genes that are often collaterally deleted together with RB1.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“Targeting RB1 Loss in Cancers” provides an overview of current understanding on possible therapeutic approaches targeting functional or genomic aberration of RB1 in cancers. The article is written by a team of authors from various institutions, which adds credibility to the content presented. The authors provide a comprehensive review of the literature on this topic, citing relevant studies to support their claims. Furthermore, they provide an up-to-date summary on current research and potential therapies for targeting RB1 loss in cancers. </w:t>
      </w:r>
    </w:p>
    <w:p>
      <w:pPr>
        <w:jc w:val="both"/>
      </w:pPr>
      <w:r>
        <w:rPr/>
        <w:t xml:space="preserve">The article does not appear to be biased or one-sided; it presents both sides equally and objectively without any promotional content or partiality towards any particular point of view. It also does not appear to be missing any points of consideration or evidence for its claims; all claims are supported by relevant studies and references are provided throughout the text. Additionally, there are no unexplored counterarguments present in the article; all potential risks associated with targeting RB1 loss are noted and discussed thoroughly. </w:t>
      </w:r>
    </w:p>
    <w:p>
      <w:pPr>
        <w:jc w:val="both"/>
      </w:pPr>
      <w:r>
        <w:rPr/>
        <w:t xml:space="preserve">In conclusion, this article appears to be reliable and trustworthy due to its comprehensive coverage of the topic at hand and its objective presentation without bias or one-sidedness.</w:t>
      </w:r>
    </w:p>
    <w:p>
      <w:pPr>
        <w:pStyle w:val="Heading1"/>
      </w:pPr>
      <w:bookmarkStart w:id="5" w:name="_Toc5"/>
      <w:r>
        <w:t>Topics for further research:</w:t>
      </w:r>
      <w:bookmarkEnd w:id="5"/>
    </w:p>
    <w:p>
      <w:pPr>
        <w:spacing w:after="0"/>
        <w:numPr>
          <w:ilvl w:val="0"/>
          <w:numId w:val="2"/>
        </w:numPr>
      </w:pPr>
      <w:r>
        <w:rPr/>
        <w:t xml:space="preserve">RB1 loss in cancer treatment</w:t>
      </w:r>
    </w:p>
    <w:p>
      <w:pPr>
        <w:spacing w:after="0"/>
        <w:numPr>
          <w:ilvl w:val="0"/>
          <w:numId w:val="2"/>
        </w:numPr>
      </w:pPr>
      <w:r>
        <w:rPr/>
        <w:t xml:space="preserve">Targeting RB1 loss in cancer</w:t>
      </w:r>
    </w:p>
    <w:p>
      <w:pPr>
        <w:spacing w:after="0"/>
        <w:numPr>
          <w:ilvl w:val="0"/>
          <w:numId w:val="2"/>
        </w:numPr>
      </w:pPr>
      <w:r>
        <w:rPr/>
        <w:t xml:space="preserve">RB1 loss in cancer prognosis</w:t>
      </w:r>
    </w:p>
    <w:p>
      <w:pPr>
        <w:spacing w:after="0"/>
        <w:numPr>
          <w:ilvl w:val="0"/>
          <w:numId w:val="2"/>
        </w:numPr>
      </w:pPr>
      <w:r>
        <w:rPr/>
        <w:t xml:space="preserve">RB1 loss in cancer diagnosis</w:t>
      </w:r>
    </w:p>
    <w:p>
      <w:pPr>
        <w:spacing w:after="0"/>
        <w:numPr>
          <w:ilvl w:val="0"/>
          <w:numId w:val="2"/>
        </w:numPr>
      </w:pPr>
      <w:r>
        <w:rPr/>
        <w:t xml:space="preserve">RB1 loss in cancer prevention</w:t>
      </w:r>
    </w:p>
    <w:p>
      <w:pPr>
        <w:numPr>
          <w:ilvl w:val="0"/>
          <w:numId w:val="2"/>
        </w:numPr>
      </w:pPr>
      <w:r>
        <w:rPr/>
        <w:t xml:space="preserve">RB1 loss in cancer research</w:t>
      </w:r>
    </w:p>
    <w:p>
      <w:pPr>
        <w:pStyle w:val="Heading1"/>
      </w:pPr>
      <w:bookmarkStart w:id="6" w:name="_Toc6"/>
      <w:r>
        <w:t>Report location:</w:t>
      </w:r>
      <w:bookmarkEnd w:id="6"/>
    </w:p>
    <w:p>
      <w:hyperlink r:id="rId8" w:history="1">
        <w:r>
          <w:rPr>
            <w:color w:val="2980b9"/>
            <w:u w:val="single"/>
          </w:rPr>
          <w:t xml:space="preserve">https://www.fullpicture.app/item/15e3eff43ec9f6d33857a4c9d6b501b7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3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3/15/3737" TargetMode="External"/><Relationship Id="rId8" Type="http://schemas.openxmlformats.org/officeDocument/2006/relationships/hyperlink" Target="https://www.fullpicture.app/item/15e3eff43ec9f6d33857a4c9d6b50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2023-03-03T09:56:23+01:00</dcterms:created>
  <dcterms:modified xsi:type="dcterms:W3CDTF">2023-03-03T09:56:23+01:00</dcterms:modified>
</cp:coreProperties>
</file>

<file path=docProps/custom.xml><?xml version="1.0" encoding="utf-8"?>
<Properties xmlns="http://schemas.openxmlformats.org/officeDocument/2006/custom-properties" xmlns:vt="http://schemas.openxmlformats.org/officeDocument/2006/docPropsVTypes"/>
</file>