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移植固定在粘性水凝胶中的人间充质干细胞来源的外泌体以有效治疗脊髓损伤 - PubMed</w:t>
      </w:r>
      <w:br/>
      <w:hyperlink r:id="rId7" w:history="1">
        <w:r>
          <w:rPr>
            <w:color w:val="2980b9"/>
            <w:u w:val="single"/>
          </w:rPr>
          <w:t xml:space="preserve">https://pubmed.ncbi.nlm.nih.gov/32379461/</w:t>
        </w:r>
      </w:hyperlink>
    </w:p>
    <w:p>
      <w:pPr>
        <w:pStyle w:val="Heading1"/>
      </w:pPr>
      <w:bookmarkStart w:id="2" w:name="_Toc2"/>
      <w:r>
        <w:t>Article summary:</w:t>
      </w:r>
      <w:bookmarkEnd w:id="2"/>
    </w:p>
    <w:p>
      <w:pPr>
        <w:jc w:val="both"/>
      </w:pPr>
      <w:r>
        <w:rPr/>
        <w:t xml:space="preserve">1. This article discusses a novel strategy for treating spinal cord injuries using exosomes derived from mesenchymal stem cells (MSCs) that are fixed in adhesive hydrogels.</w:t>
      </w:r>
    </w:p>
    <w:p>
      <w:pPr>
        <w:jc w:val="both"/>
      </w:pPr>
      <w:r>
        <w:rPr/>
        <w:t xml:space="preserve">2. The local transplantation of exosomes in the damaged neural tissue provides an extracellular matrix envelope for the host cells, inducing effective relief of the SCI microenvironment.</w:t>
      </w:r>
    </w:p>
    <w:p>
      <w:pPr>
        <w:jc w:val="both"/>
      </w:pPr>
      <w:r>
        <w:rPr/>
        <w:t xml:space="preserve">3. The exosome-loaded hydrogel therapy was found to effectively reduce inflammation and oxidative stress, resulting in significant neurological recovery and urological protection.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(Nano Lett.) and cites relevant sources to support its claims. The authors provide evidence for their findings, such as the results of experiments conducted on mice with spinal cord injuries, which demonstrate that the exosome-loaded hydrogel therapy was able to reduce inflammation and oxidative stress, resulting in improved neurological recovery and urological protection.</w:t>
      </w:r>
    </w:p>
    <w:p>
      <w:pPr>
        <w:jc w:val="both"/>
      </w:pPr>
      <w:r>
        <w:rPr/>
        <w:t xml:space="preserve">However, there are some potential biases that should be noted. For example, the authors do not discuss any possible risks associated with this treatment or any potential side effects that may arise from it. Additionally, they do not explore any counterarguments or alternative treatments that may be available for spinal cord injuries. Furthermore, while they cite relevant sources to support their claims, they do not provide any evidence for their assertions regarding the efficacy of this treatment compared to other treatments currently available for spinal cord injuries.</w:t>
      </w:r>
    </w:p>
    <w:p>
      <w:pPr>
        <w:pStyle w:val="Heading1"/>
      </w:pPr>
      <w:bookmarkStart w:id="5" w:name="_Toc5"/>
      <w:r>
        <w:t>Topics for further research:</w:t>
      </w:r>
      <w:bookmarkEnd w:id="5"/>
    </w:p>
    <w:p>
      <w:pPr>
        <w:spacing w:after="0"/>
        <w:numPr>
          <w:ilvl w:val="0"/>
          <w:numId w:val="2"/>
        </w:numPr>
      </w:pPr>
      <w:r>
        <w:rPr/>
        <w:t xml:space="preserve">Spinal cord injury treatments</w:t>
      </w:r>
    </w:p>
    <w:p>
      <w:pPr>
        <w:spacing w:after="0"/>
        <w:numPr>
          <w:ilvl w:val="0"/>
          <w:numId w:val="2"/>
        </w:numPr>
      </w:pPr>
      <w:r>
        <w:rPr/>
        <w:t xml:space="preserve">Risks associated with exosome-loaded hydrogel therapy</w:t>
      </w:r>
    </w:p>
    <w:p>
      <w:pPr>
        <w:spacing w:after="0"/>
        <w:numPr>
          <w:ilvl w:val="0"/>
          <w:numId w:val="2"/>
        </w:numPr>
      </w:pPr>
      <w:r>
        <w:rPr/>
        <w:t xml:space="preserve">Side effects of exosome-loaded hydrogel therapy</w:t>
      </w:r>
    </w:p>
    <w:p>
      <w:pPr>
        <w:spacing w:after="0"/>
        <w:numPr>
          <w:ilvl w:val="0"/>
          <w:numId w:val="2"/>
        </w:numPr>
      </w:pPr>
      <w:r>
        <w:rPr/>
        <w:t xml:space="preserve">Alternative treatments for spinal cord injuries</w:t>
      </w:r>
    </w:p>
    <w:p>
      <w:pPr>
        <w:spacing w:after="0"/>
        <w:numPr>
          <w:ilvl w:val="0"/>
          <w:numId w:val="2"/>
        </w:numPr>
      </w:pPr>
      <w:r>
        <w:rPr/>
        <w:t xml:space="preserve">Efficacy of exosome-loaded hydrogel therapy compared to other treatments</w:t>
      </w:r>
    </w:p>
    <w:p>
      <w:pPr>
        <w:numPr>
          <w:ilvl w:val="0"/>
          <w:numId w:val="2"/>
        </w:numPr>
      </w:pPr>
      <w:r>
        <w:rPr/>
        <w:t xml:space="preserve">Clinical trials for exosome-loaded hydrogel therapy</w:t>
      </w:r>
    </w:p>
    <w:p>
      <w:pPr>
        <w:pStyle w:val="Heading1"/>
      </w:pPr>
      <w:bookmarkStart w:id="6" w:name="_Toc6"/>
      <w:r>
        <w:t>Report location:</w:t>
      </w:r>
      <w:bookmarkEnd w:id="6"/>
    </w:p>
    <w:p>
      <w:hyperlink r:id="rId8" w:history="1">
        <w:r>
          <w:rPr>
            <w:color w:val="2980b9"/>
            <w:u w:val="single"/>
          </w:rPr>
          <w:t xml:space="preserve">https://www.fullpicture.app/item/16021c717c81186c11504db18f04dfcb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643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379461/" TargetMode="External"/><Relationship Id="rId8" Type="http://schemas.openxmlformats.org/officeDocument/2006/relationships/hyperlink" Target="https://www.fullpicture.app/item/16021c717c81186c11504db18f04df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2023-02-20T18:23:01+01:00</dcterms:created>
  <dcterms:modified xsi:type="dcterms:W3CDTF">2023-02-20T18:23:01+01:00</dcterms:modified>
</cp:coreProperties>
</file>

<file path=docProps/custom.xml><?xml version="1.0" encoding="utf-8"?>
<Properties xmlns="http://schemas.openxmlformats.org/officeDocument/2006/custom-properties" xmlns:vt="http://schemas.openxmlformats.org/officeDocument/2006/docPropsVTypes"/>
</file>