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Cross-linguistic variation in metonymies for PERSON: A Chinese-English contrastive study | 10.1075/rcl.13.1.09zha</w:t>
      </w:r>
      <w:br/>
      <w:hyperlink r:id="rId7" w:history="1">
        <w:r>
          <w:rPr>
            <w:color w:val="2980b9"/>
            <w:u w:val="single"/>
          </w:rPr>
          <w:t xml:space="preserve">https://sci-hub.ee/10.1075/rcl.13.1.09zha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这篇文章是一项中英文对比研究，探讨了人物隐喻在不同语言中的变化。</w:t>
      </w:r>
    </w:p>
    <w:p>
      <w:pPr>
        <w:jc w:val="both"/>
      </w:pPr>
      <w:r>
        <w:rPr/>
        <w:t xml:space="preserve">2. 研究发现，中英文中的人物隐喻存在差异，这可能与两种语言的文化背景和社会经验有关。</w:t>
      </w:r>
    </w:p>
    <w:p>
      <w:pPr>
        <w:jc w:val="both"/>
      </w:pPr>
      <w:r>
        <w:rPr/>
        <w:t xml:space="preserve">3. 该研究为跨文化交际和语言学领域提供了新的视角和启示。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作为一篇语言学研究论文，该文章并没有明显的潜在偏见或宣传内容。然而，在其研究方法和结果方面存在一些问题。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首先，该研究只涉及中英两种语言，缺乏对其他语言的比较和分析。这可能导致结论的局限性和不全面性。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其次，该研究使用了“metonymies for PERSON”作为研究对象，但并未对这个概念进行充分的定义和解释。这可能导致读者对研究目标和结果的理解不够清晰。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关于中英两种语言中人物隐喻使用的差异性，但并未提供足够的证据来支持这些主张。例如，在第4节中，作者声称“在英语中，人物隐喻更倾向于基于职业、社会地位或身体特征”，但并未提供足够的例证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最后，在讨论部分中，作者提出了一些关于跨文化交际和教育应用方面的建议。然而，这些建议似乎是基于作者自己的经验和直觉，并没有通过实证研究得到充分验证。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综上所述，该文章在研究方法和结果方面存在一些问题，需要更加严谨和全面的分析。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Cross-linguistic comparison
</w:t>
      </w:r>
    </w:p>
    <w:p>
      <w:pPr>
        <w:spacing w:after="0"/>
        <w:numPr>
          <w:ilvl w:val="0"/>
          <w:numId w:val="2"/>
        </w:numPr>
      </w:pPr>
      <w:r>
        <w:rPr/>
        <w:t xml:space="preserve">Definition of metonymies for PERSON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Cultural and educational implications
</w:t>
      </w:r>
    </w:p>
    <w:p>
      <w:pPr>
        <w:spacing w:after="0"/>
        <w:numPr>
          <w:ilvl w:val="0"/>
          <w:numId w:val="2"/>
        </w:numPr>
      </w:pPr>
      <w:r>
        <w:rPr/>
        <w:t xml:space="preserve">Empirical research validation
</w:t>
      </w:r>
    </w:p>
    <w:p>
      <w:pPr>
        <w:numPr>
          <w:ilvl w:val="0"/>
          <w:numId w:val="2"/>
        </w:numPr>
      </w:pPr>
      <w:r>
        <w:rPr/>
        <w:t xml:space="preserve">Rigorous and comprehensive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https://www.fullpicture.app/item/161844791fdfa3c5b9f9f1669de9d48c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507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e/10.1075/rcl.13.1.09zha" TargetMode="External"/><Relationship Id="rId8" Type="http://schemas.openxmlformats.org/officeDocument/2006/relationships/hyperlink" Target="https://www.fullpicture.app/item/161844791fdfa3c5b9f9f1669de9d4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2023-12-29T00:13:10+01:00</dcterms:created>
  <dcterms:modified xsi:type="dcterms:W3CDTF">2023-12-29T00:13:10+01:00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