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论希望 | 黑兹利特</w:t>
      </w:r>
      <w:br/>
      <w:hyperlink r:id="rId7" w:history="1">
        <w:r>
          <w:rPr>
            <w:color w:val="2980b9"/>
            <w:u w:val="single"/>
          </w:rPr>
          <w:t xml:space="preserve">https://hazlitt.net/longreads/hope</w:t>
        </w:r>
      </w:hyperlink>
    </w:p>
    <w:p>
      <w:pPr>
        <w:pStyle w:val="Heading1"/>
      </w:pPr>
      <w:bookmarkStart w:id="2" w:name="_Toc2"/>
      <w:r>
        <w:t>Article summary:</w:t>
      </w:r>
      <w:bookmarkEnd w:id="2"/>
    </w:p>
    <w:p>
      <w:pPr>
        <w:jc w:val="both"/>
      </w:pPr>
      <w:r>
        <w:rPr/>
        <w:t xml:space="preserve">1. The author's husband suffered a stroke, and she recounts the emotional turmoil and fear she experienced during his medical emergency.</w:t>
      </w:r>
    </w:p>
    <w:p>
      <w:pPr>
        <w:jc w:val="both"/>
      </w:pPr>
      <w:r>
        <w:rPr/>
        <w:t xml:space="preserve"/>
      </w:r>
    </w:p>
    <w:p>
      <w:pPr>
        <w:jc w:val="both"/>
      </w:pPr>
      <w:r>
        <w:rPr/>
        <w:t xml:space="preserve">2. The author describes the impact of the COVID-19 pandemic on their lives, including the halt in their restaurant business and her husband's artwork.</w:t>
      </w:r>
    </w:p>
    <w:p>
      <w:pPr>
        <w:jc w:val="both"/>
      </w:pPr>
      <w:r>
        <w:rPr/>
        <w:t xml:space="preserve"/>
      </w:r>
    </w:p>
    <w:p>
      <w:pPr>
        <w:jc w:val="both"/>
      </w:pPr>
      <w:r>
        <w:rPr/>
        <w:t xml:space="preserve">3. Despite facing challenges and uncertainties, the author expresses gratitude for her husband's survival and reflects on their shared creative endeavors before the stroke.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author's personal experience with her husband suffering from a stroke and the impact it had on their lives. The author describes the events leading up to and following the stroke, including the rush to the hospital, waiting for surgery, and the emotional toll it took on her. The article also touches on how their lives were disrupted by the COVID-19 pandemic and how they had to adapt to a new reality.</w:t>
      </w:r>
    </w:p>
    <w:p>
      <w:pPr>
        <w:jc w:val="both"/>
      </w:pPr>
      <w:r>
        <w:rPr/>
        <w:t xml:space="preserve"/>
      </w:r>
    </w:p>
    <w:p>
      <w:pPr>
        <w:jc w:val="both"/>
      </w:pPr>
      <w:r>
        <w:rPr/>
        <w:t xml:space="preserve">One potential bias in the article is the heavy focus on the author's perspective and emotions, which may lead to a one-sided portrayal of the events. While it is important to convey personal experiences, it is also crucial to provide a balanced view by considering other perspectives or factors that may have influenced the situation. Additionally, there are unsupported claims in the article, such as when the author mentions that their restaurant business was impacted by the pandemic without providing specific details or evidence to support this claim.</w:t>
      </w:r>
    </w:p>
    <w:p>
      <w:pPr>
        <w:jc w:val="both"/>
      </w:pPr>
      <w:r>
        <w:rPr/>
        <w:t xml:space="preserve"/>
      </w:r>
    </w:p>
    <w:p>
      <w:pPr>
        <w:jc w:val="both"/>
      </w:pPr>
      <w:r>
        <w:rPr/>
        <w:t xml:space="preserve">Furthermore, there are missing points of consideration in the article. For example, there is limited discussion about the medical treatment received by the husband or any potential risks associated with his condition. It would have been beneficial to explore these aspects further to provide a more comprehensive understanding of the situation.</w:t>
      </w:r>
    </w:p>
    <w:p>
      <w:pPr>
        <w:jc w:val="both"/>
      </w:pPr>
      <w:r>
        <w:rPr/>
        <w:t xml:space="preserve"/>
      </w:r>
    </w:p>
    <w:p>
      <w:pPr>
        <w:jc w:val="both"/>
      </w:pPr>
      <w:r>
        <w:rPr/>
        <w:t xml:space="preserve">The article also contains promotional content related to various businesses and individuals mentioned in passing throughout the text. This could be seen as partiality towards these entities and detracts from the overall credibility of the article.</w:t>
      </w:r>
    </w:p>
    <w:p>
      <w:pPr>
        <w:jc w:val="both"/>
      </w:pPr>
      <w:r>
        <w:rPr/>
        <w:t xml:space="preserve"/>
      </w:r>
    </w:p>
    <w:p>
      <w:pPr>
        <w:jc w:val="both"/>
      </w:pPr>
      <w:r>
        <w:rPr/>
        <w:t xml:space="preserve">Overall, while the article provides a personal account of a challenging experience, it lacks depth in its analysis and fails to address key aspects that could enhance its overall quality and objectivity.</w:t>
      </w:r>
    </w:p>
    <w:p>
      <w:pPr>
        <w:pStyle w:val="Heading1"/>
      </w:pPr>
      <w:bookmarkStart w:id="5" w:name="_Toc5"/>
      <w:r>
        <w:t>Topics for further research:</w:t>
      </w:r>
      <w:bookmarkEnd w:id="5"/>
    </w:p>
    <w:p>
      <w:pPr>
        <w:spacing w:after="0"/>
        <w:numPr>
          <w:ilvl w:val="0"/>
          <w:numId w:val="2"/>
        </w:numPr>
      </w:pPr>
      <w:r>
        <w:rPr/>
        <w:t xml:space="preserve">Stroke treatment options and risks
</w:t>
      </w:r>
    </w:p>
    <w:p>
      <w:pPr>
        <w:spacing w:after="0"/>
        <w:numPr>
          <w:ilvl w:val="0"/>
          <w:numId w:val="2"/>
        </w:numPr>
      </w:pPr>
      <w:r>
        <w:rPr/>
        <w:t xml:space="preserve">Impact of COVID-19 on small businesses
</w:t>
      </w:r>
    </w:p>
    <w:p>
      <w:pPr>
        <w:spacing w:after="0"/>
        <w:numPr>
          <w:ilvl w:val="0"/>
          <w:numId w:val="2"/>
        </w:numPr>
      </w:pPr>
      <w:r>
        <w:rPr/>
        <w:t xml:space="preserve">Emotional support for caregivers of stroke patients
</w:t>
      </w:r>
    </w:p>
    <w:p>
      <w:pPr>
        <w:spacing w:after="0"/>
        <w:numPr>
          <w:ilvl w:val="0"/>
          <w:numId w:val="2"/>
        </w:numPr>
      </w:pPr>
      <w:r>
        <w:rPr/>
        <w:t xml:space="preserve">Rehabilitation after a stroke
</w:t>
      </w:r>
    </w:p>
    <w:p>
      <w:pPr>
        <w:spacing w:after="0"/>
        <w:numPr>
          <w:ilvl w:val="0"/>
          <w:numId w:val="2"/>
        </w:numPr>
      </w:pPr>
      <w:r>
        <w:rPr/>
        <w:t xml:space="preserve">Financial assistance for stroke survivors
</w:t>
      </w:r>
    </w:p>
    <w:p>
      <w:pPr>
        <w:numPr>
          <w:ilvl w:val="0"/>
          <w:numId w:val="2"/>
        </w:numPr>
      </w:pPr>
      <w:r>
        <w:rPr/>
        <w:t xml:space="preserve">How to cope with life changes after a stroke</w:t>
      </w:r>
    </w:p>
    <w:p>
      <w:pPr>
        <w:pStyle w:val="Heading1"/>
      </w:pPr>
      <w:bookmarkStart w:id="6" w:name="_Toc6"/>
      <w:r>
        <w:t>Report location:</w:t>
      </w:r>
      <w:bookmarkEnd w:id="6"/>
    </w:p>
    <w:p>
      <w:hyperlink r:id="rId8" w:history="1">
        <w:r>
          <w:rPr>
            <w:color w:val="2980b9"/>
            <w:u w:val="single"/>
          </w:rPr>
          <w:t xml:space="preserve">https://www.fullpicture.app/item/1640984a04a61cddd081b156ee1d2ba3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8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zlitt.net/longreads/hope" TargetMode="External"/><Relationship Id="rId8" Type="http://schemas.openxmlformats.org/officeDocument/2006/relationships/hyperlink" Target="https://www.fullpicture.app/item/1640984a04a61cddd081b156ee1d2b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2024-04-04T08:30:25+02:00</dcterms:created>
  <dcterms:modified xsi:type="dcterms:W3CDTF">2024-04-04T08:30:25+02:00</dcterms:modified>
</cp:coreProperties>
</file>

<file path=docProps/custom.xml><?xml version="1.0" encoding="utf-8"?>
<Properties xmlns="http://schemas.openxmlformats.org/officeDocument/2006/custom-properties" xmlns:vt="http://schemas.openxmlformats.org/officeDocument/2006/docPropsVTypes"/>
</file>