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performance analysis on lattice core sandwich panel structures - ScienceDirect</w:t>
      </w:r>
      <w:br/>
      <w:hyperlink r:id="rId7" w:history="1">
        <w:r>
          <w:rPr>
            <w:color w:val="2980b9"/>
            <w:u w:val="single"/>
          </w:rPr>
          <w:t xml:space="preserve">https://www.sciencedirect.com/science/article/pii/S0017931019328091</w:t>
        </w:r>
      </w:hyperlink>
    </w:p>
    <w:p>
      <w:pPr>
        <w:pStyle w:val="Heading1"/>
      </w:pPr>
      <w:bookmarkStart w:id="2" w:name="_Toc2"/>
      <w:r>
        <w:t>Article summary:</w:t>
      </w:r>
      <w:bookmarkEnd w:id="2"/>
    </w:p>
    <w:p>
      <w:pPr>
        <w:jc w:val="both"/>
      </w:pPr>
      <w:r>
        <w:rPr/>
        <w:t xml:space="preserve">1. A 3D numerical experiment was conducted to investigate forced convection in a series of isothermally heated sandwich panel structures filled with metal foam, rectangular corrugated fins and various lattice core structures.</w:t>
      </w:r>
    </w:p>
    <w:p>
      <w:pPr>
        <w:jc w:val="both"/>
      </w:pPr>
      <w:r>
        <w:rPr/>
        <w:t xml:space="preserve">2. Heat transfer performance evaluation made on these various structures led to the proposal of a new lattice core structure, “windward bend structure”, which can achieve high levels of both end-wall heat transfer and interstitial heat transfer.</w:t>
      </w:r>
    </w:p>
    <w:p>
      <w:pPr>
        <w:jc w:val="both"/>
      </w:pPr>
      <w:r>
        <w:rPr/>
        <w:t xml:space="preserve">3. The extensive 3D laminar flow calculations in this study reveal that the windward bend structure can be used for the new generation of compact heat exchanger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“Heat Transfer Performance Analysis on Lattice Core Sandwich Panel Structures” provides an overview of a systematic 3D numerical experiment conducted to investigate forced convection in a series of isothermally heated sandwich panel structures filled with metal foam, rectangular corrugated fins and various lattice core structures. The article presents the results from the numerical experiment and proposes a novel lattice core structure, “windward bend structure”, which exhibits an excellent heat transfer performance due to its enhanced macroscopic thermal dispersion closely associated with the flow pathline deflection towards the heated end-walls.</w:t>
      </w:r>
    </w:p>
    <w:p>
      <w:pPr>
        <w:jc w:val="both"/>
      </w:pPr>
      <w:r>
        <w:rPr/>
        <w:t xml:space="preserve">The article is written in an objective manner and provides sufficient evidence for its claims through detailed descriptions of the numerical experiments conducted as well as references to previous studies related to this topic. The authors have also provided clear explanations for their proposed novel lattice core structure and how it can be used for new generation of compact heat exchanger systems.</w:t>
      </w:r>
    </w:p>
    <w:p>
      <w:pPr>
        <w:jc w:val="both"/>
      </w:pPr>
      <w:r>
        <w:rPr/>
        <w:t xml:space="preserve">However, there are some potential biases present in the article that should be noted. For example, while the authors provide evidence for their claims regarding their proposed novel lattice core structure, they do not explore any possible counterarguments or alternative solutions that could be used instead. Additionally, while they provide references to previous studies related to this topic, they do not discuss any potential risks associated with using their proposed solution or any other alternatives that could be explored further. </w:t>
      </w:r>
    </w:p>
    <w:p>
      <w:pPr>
        <w:jc w:val="both"/>
      </w:pPr>
      <w:r>
        <w:rPr/>
        <w:t xml:space="preserve">In conclusion, while this article provides an objective overview of a systematic 3D numerical experiment conducted to investigate forced convection in a series of isothermally heated sandwich panel structures filled with metal foam, rectangular corrugated fins and various lattice core structures as well as proposing a novel lattice core structure that can be used for new generation of compact heat exchanger</w:t>
      </w:r>
    </w:p>
    <w:p>
      <w:pPr>
        <w:pStyle w:val="Heading1"/>
      </w:pPr>
      <w:bookmarkStart w:id="5" w:name="_Toc5"/>
      <w:r>
        <w:t>Topics for further research:</w:t>
      </w:r>
      <w:bookmarkEnd w:id="5"/>
    </w:p>
    <w:p>
      <w:pPr>
        <w:spacing w:after="0"/>
        <w:numPr>
          <w:ilvl w:val="0"/>
          <w:numId w:val="2"/>
        </w:numPr>
      </w:pPr>
      <w:r>
        <w:rPr/>
        <w:t xml:space="preserve">Alternative solutions for heat transfer performance</w:t>
      </w:r>
    </w:p>
    <w:p>
      <w:pPr>
        <w:spacing w:after="0"/>
        <w:numPr>
          <w:ilvl w:val="0"/>
          <w:numId w:val="2"/>
        </w:numPr>
      </w:pPr>
      <w:r>
        <w:rPr/>
        <w:t xml:space="preserve">Potential risks associated with lattice core structures</w:t>
      </w:r>
    </w:p>
    <w:p>
      <w:pPr>
        <w:spacing w:after="0"/>
        <w:numPr>
          <w:ilvl w:val="0"/>
          <w:numId w:val="2"/>
        </w:numPr>
      </w:pPr>
      <w:r>
        <w:rPr/>
        <w:t xml:space="preserve">Compact heat exchanger systems</w:t>
      </w:r>
    </w:p>
    <w:p>
      <w:pPr>
        <w:spacing w:after="0"/>
        <w:numPr>
          <w:ilvl w:val="0"/>
          <w:numId w:val="2"/>
        </w:numPr>
      </w:pPr>
      <w:r>
        <w:rPr/>
        <w:t xml:space="preserve">Forced convection in sandwich panel structures</w:t>
      </w:r>
    </w:p>
    <w:p>
      <w:pPr>
        <w:spacing w:after="0"/>
        <w:numPr>
          <w:ilvl w:val="0"/>
          <w:numId w:val="2"/>
        </w:numPr>
      </w:pPr>
      <w:r>
        <w:rPr/>
        <w:t xml:space="preserve">Macroscopic thermal dispersion</w:t>
      </w:r>
    </w:p>
    <w:p>
      <w:pPr>
        <w:numPr>
          <w:ilvl w:val="0"/>
          <w:numId w:val="2"/>
        </w:numPr>
      </w:pPr>
      <w:r>
        <w:rPr/>
        <w:t xml:space="preserve">Flow pathline deflection</w:t>
      </w:r>
    </w:p>
    <w:p>
      <w:pPr>
        <w:pStyle w:val="Heading1"/>
      </w:pPr>
      <w:bookmarkStart w:id="6" w:name="_Toc6"/>
      <w:r>
        <w:t>Report location:</w:t>
      </w:r>
      <w:bookmarkEnd w:id="6"/>
    </w:p>
    <w:p>
      <w:hyperlink r:id="rId8" w:history="1">
        <w:r>
          <w:rPr>
            <w:color w:val="2980b9"/>
            <w:u w:val="single"/>
          </w:rPr>
          <w:t xml:space="preserve">https://www.fullpicture.app/item/1664af3127d2542e49ab750cd50ce998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4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9328091" TargetMode="External"/><Relationship Id="rId8" Type="http://schemas.openxmlformats.org/officeDocument/2006/relationships/hyperlink" Target="https://www.fullpicture.app/item/1664af3127d2542e49ab750cd50ce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2023-02-23T20:27:00+01:00</dcterms:created>
  <dcterms:modified xsi:type="dcterms:W3CDTF">2023-02-23T20:27:00+01:00</dcterms:modified>
</cp:coreProperties>
</file>

<file path=docProps/custom.xml><?xml version="1.0" encoding="utf-8"?>
<Properties xmlns="http://schemas.openxmlformats.org/officeDocument/2006/custom-properties" xmlns:vt="http://schemas.openxmlformats.org/officeDocument/2006/docPropsVTypes"/>
</file>