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Nog nooit zoveel orgaandonors in Nederland als in 2022 | Binnenland | NU.nl</w:t>
      </w:r>
      <w:br/>
      <w:hyperlink r:id="rId7" w:history="1">
        <w:r>
          <w:rPr>
            <w:color w:val="2980b9"/>
            <w:u w:val="single"/>
          </w:rPr>
          <w:t xml:space="preserve">https://www.nu.nl/binnenland/6248095/nog-nooit-zoveel-orgaandonors-in-nederland-als-in-2022.html</w:t>
        </w:r>
      </w:hyperlink>
    </w:p>
    <w:p>
      <w:pPr>
        <w:pStyle w:val="Heading1"/>
      </w:pPr>
      <w:bookmarkStart w:id="2" w:name="_Toc2"/>
      <w:r>
        <w:t>Article summary:</w:t>
      </w:r>
      <w:bookmarkEnd w:id="2"/>
    </w:p>
    <w:p>
      <w:pPr>
        <w:jc w:val="both"/>
      </w:pPr>
      <w:r>
        <w:rPr/>
        <w:t xml:space="preserve">1. The number of organ donors in the Netherlands has reached a record high of 285 in 2021, due to an increase in people registered in the Donor Register.</w:t>
      </w:r>
    </w:p>
    <w:p>
      <w:pPr>
        <w:jc w:val="both"/>
      </w:pPr>
      <w:r>
        <w:rPr/>
        <w:t xml:space="preserve">2. The new donor law, which came into effect in July 2020, automatically registers adults as organ donors unless they explicitly opt out.</w:t>
      </w:r>
    </w:p>
    <w:p>
      <w:pPr>
        <w:jc w:val="both"/>
      </w:pPr>
      <w:r>
        <w:rPr/>
        <w:t xml:space="preserve">3. The number of organ transplants performed last year was 860, returning to pre-pandemic levels, but the waiting list for kidney transplants has grown due to the influx of new donor patients.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accurate information about the current state of organ donation and transplantation in the Netherlands. It is well-sourced and provides evidence for its claims, such as citing figures from the Nederlandse Transplantatie Stichting (NTS) and mentioning that 8.1 million people have given permission for organ donation. The article also mentions potential risks associated with organ donation and transplantation, such as the increased waiting list for kidney transplants due to an influx of new donor patients. </w:t>
      </w:r>
    </w:p>
    <w:p>
      <w:pPr>
        <w:jc w:val="both"/>
      </w:pPr>
      <w:r>
        <w:rPr/>
        <w:t xml:space="preserve">The article does not appear to be biased or one-sided; it presents both sides equally by noting that while there has been an increase in organ donations and transplants, there are still challenges associated with this process. Additionally, it does not contain any promotional content or partiality towards any particular viewpoint or opinion on this issue. </w:t>
      </w:r>
    </w:p>
    <w:p>
      <w:pPr>
        <w:jc w:val="both"/>
      </w:pPr>
      <w:r>
        <w:rPr/>
        <w:t xml:space="preserve">The only potential issue with this article is that it does not explore counterarguments or other points of consideration related to this topic; however, since it is a news article rather than an opinion piece or research paper, this is understandable and does not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Organ donation ethical considerations</w:t>
      </w:r>
    </w:p>
    <w:p>
      <w:pPr>
        <w:spacing w:after="0"/>
        <w:numPr>
          <w:ilvl w:val="0"/>
          <w:numId w:val="2"/>
        </w:numPr>
      </w:pPr>
      <w:r>
        <w:rPr/>
        <w:t xml:space="preserve">Organ donation and transplantation risks</w:t>
      </w:r>
    </w:p>
    <w:p>
      <w:pPr>
        <w:spacing w:after="0"/>
        <w:numPr>
          <w:ilvl w:val="0"/>
          <w:numId w:val="2"/>
        </w:numPr>
      </w:pPr>
      <w:r>
        <w:rPr/>
        <w:t xml:space="preserve">Organ donation and transplantation laws</w:t>
      </w:r>
    </w:p>
    <w:p>
      <w:pPr>
        <w:spacing w:after="0"/>
        <w:numPr>
          <w:ilvl w:val="0"/>
          <w:numId w:val="2"/>
        </w:numPr>
      </w:pPr>
      <w:r>
        <w:rPr/>
        <w:t xml:space="preserve">Organ donation and transplantation statistics</w:t>
      </w:r>
    </w:p>
    <w:p>
      <w:pPr>
        <w:spacing w:after="0"/>
        <w:numPr>
          <w:ilvl w:val="0"/>
          <w:numId w:val="2"/>
        </w:numPr>
      </w:pPr>
      <w:r>
        <w:rPr/>
        <w:t xml:space="preserve">Organ donation and transplantation waiting lists</w:t>
      </w:r>
    </w:p>
    <w:p>
      <w:pPr>
        <w:numPr>
          <w:ilvl w:val="0"/>
          <w:numId w:val="2"/>
        </w:numPr>
      </w:pPr>
      <w:r>
        <w:rPr/>
        <w:t xml:space="preserve">Organ donation and transplantation success rates</w:t>
      </w:r>
    </w:p>
    <w:p>
      <w:pPr>
        <w:pStyle w:val="Heading1"/>
      </w:pPr>
      <w:bookmarkStart w:id="6" w:name="_Toc6"/>
      <w:r>
        <w:t>Report location:</w:t>
      </w:r>
      <w:bookmarkEnd w:id="6"/>
    </w:p>
    <w:p>
      <w:hyperlink r:id="rId8" w:history="1">
        <w:r>
          <w:rPr>
            <w:color w:val="2980b9"/>
            <w:u w:val="single"/>
          </w:rPr>
          <w:t xml:space="preserve">https://www.fullpicture.app/item/16795d2e0073554853caeaf311a03589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96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nl/binnenland/6248095/nog-nooit-zoveel-orgaandonors-in-nederland-als-in-2022.html" TargetMode="External"/><Relationship Id="rId8" Type="http://schemas.openxmlformats.org/officeDocument/2006/relationships/hyperlink" Target="https://www.fullpicture.app/item/16795d2e0073554853caeaf311a035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2023-02-21T15:34:29+01:00</dcterms:created>
  <dcterms:modified xsi:type="dcterms:W3CDTF">2023-02-21T15:34:29+01:00</dcterms:modified>
</cp:coreProperties>
</file>

<file path=docProps/custom.xml><?xml version="1.0" encoding="utf-8"?>
<Properties xmlns="http://schemas.openxmlformats.org/officeDocument/2006/custom-properties" xmlns:vt="http://schemas.openxmlformats.org/officeDocument/2006/docPropsVTypes"/>
</file>