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协同数字孪生与全息增强现实引导经皮穿刺呼吸性肝肿瘤| IEEE 期刊杂志 | IEEE探索</w:t>
      </w:r>
      <w:br/>
      <w:hyperlink r:id="rId7" w:history="1">
        <w:r>
          <w:rPr>
            <w:color w:val="2980b9"/>
            <w:u w:val="single"/>
          </w:rPr>
          <w:t xml:space="preserve">https://ieeexplore.ieee.org/abstract/document/9815119</w:t>
        </w:r>
      </w:hyperlink>
    </w:p>
    <w:p>
      <w:pPr>
        <w:pStyle w:val="Heading1"/>
      </w:pPr>
      <w:bookmarkStart w:id="2" w:name="_Toc2"/>
      <w:r>
        <w:t>Article summary:</w:t>
      </w:r>
      <w:bookmarkEnd w:id="2"/>
    </w:p>
    <w:p>
      <w:pPr>
        <w:jc w:val="both"/>
      </w:pPr>
      <w:r>
        <w:rPr/>
        <w:t xml:space="preserve">1. 热消融是一种微创疗法，可以大大减少对健康组织的损伤，已被广泛应用于肝肿瘤治疗。</w:t>
      </w:r>
    </w:p>
    <w:p>
      <w:pPr>
        <w:jc w:val="both"/>
      </w:pPr>
      <w:r>
        <w:rPr/>
        <w:t xml:space="preserve">2. 增强现实 (AR) 引导的手术导航系统可以通过 3-D 重建在术中场景中为外科医生提供直观的信息，而不是传统的 CT 图像引导手术。</w:t>
      </w:r>
    </w:p>
    <w:p>
      <w:pPr>
        <w:jc w:val="both"/>
      </w:pPr>
      <w:r>
        <w:rPr/>
        <w:t xml:space="preserve">3. 基于图像的AR已广泛应用于各种手术场景，但是这种方法存在深度感知问题，影响外科医生的观察和手术。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IEEE 期刊杂志上发表的文章“协同数字孪生与全息增强现实引导经皮穿刺呼吸性肝肿瘤”旨在介绍使用 AR 技术来帮助外科医生进行大肝肿物多针消融手术。文章内容及其可信度、可靠性都是正面的。</w:t>
      </w:r>
    </w:p>
    <w:p>
      <w:pPr>
        <w:jc w:val="both"/>
      </w:pPr>
      <w:r>
        <w:rPr/>
        <w:t xml:space="preserve">文章采用了一般性语言来介绍 AR 技术如何帮助外科医生进行大肝肿物多针消融手术，并提供了相关背景信息。文章也引用了一些相关文章来证明其主要主张：AR 技术可以帮助减少手术难度、减少手札时间、减少对健康部位的伤害。</w:t>
      </w:r>
    </w:p>
    <w:p>
      <w:pPr>
        <w:jc w:val="both"/>
      </w:pPr>
      <w:r>
        <w:rPr/>
        <w:t xml:space="preserve">然而，文章也存在一些问题。首先，文章中使用的语言不太专业，不能很好地表明 AR 技术如何帮助外</w:t>
      </w:r>
    </w:p>
    <w:p>
      <w:pPr>
        <w:pStyle w:val="Heading1"/>
      </w:pPr>
      <w:bookmarkStart w:id="5" w:name="_Toc5"/>
      <w:r>
        <w:t>Topics for further research:</w:t>
      </w:r>
      <w:bookmarkEnd w:id="5"/>
    </w:p>
    <w:p>
      <w:pPr>
        <w:spacing w:after="0"/>
        <w:numPr>
          <w:ilvl w:val="0"/>
          <w:numId w:val="2"/>
        </w:numPr>
      </w:pPr>
      <w:r>
        <w:rPr/>
        <w:t xml:space="preserve">协同数字孪生技术</w:t>
      </w:r>
    </w:p>
    <w:p>
      <w:pPr>
        <w:spacing w:after="0"/>
        <w:numPr>
          <w:ilvl w:val="0"/>
          <w:numId w:val="2"/>
        </w:numPr>
      </w:pPr>
      <w:r>
        <w:rPr/>
        <w:t xml:space="preserve">全息增强现实</w:t>
      </w:r>
    </w:p>
    <w:p>
      <w:pPr>
        <w:spacing w:after="0"/>
        <w:numPr>
          <w:ilvl w:val="0"/>
          <w:numId w:val="2"/>
        </w:numPr>
      </w:pPr>
      <w:r>
        <w:rPr/>
        <w:t xml:space="preserve">经皮穿刺</w:t>
      </w:r>
    </w:p>
    <w:p>
      <w:pPr>
        <w:spacing w:after="0"/>
        <w:numPr>
          <w:ilvl w:val="0"/>
          <w:numId w:val="2"/>
        </w:numPr>
      </w:pPr>
      <w:r>
        <w:rPr/>
        <w:t xml:space="preserve">呼吸性肝肿瘤</w:t>
      </w:r>
    </w:p>
    <w:p>
      <w:pPr>
        <w:spacing w:after="0"/>
        <w:numPr>
          <w:ilvl w:val="0"/>
          <w:numId w:val="2"/>
        </w:numPr>
      </w:pPr>
      <w:r>
        <w:rPr/>
        <w:t xml:space="preserve">外科医生</w:t>
      </w:r>
    </w:p>
    <w:p>
      <w:pPr>
        <w:numPr>
          <w:ilvl w:val="0"/>
          <w:numId w:val="2"/>
        </w:numPr>
      </w:pPr>
      <w:r>
        <w:rPr/>
        <w:t xml:space="preserve">大肝肿物多针消融手术</w:t>
      </w:r>
    </w:p>
    <w:p>
      <w:pPr>
        <w:pStyle w:val="Heading1"/>
      </w:pPr>
      <w:bookmarkStart w:id="6" w:name="_Toc6"/>
      <w:r>
        <w:t>Report location:</w:t>
      </w:r>
      <w:bookmarkEnd w:id="6"/>
    </w:p>
    <w:p>
      <w:hyperlink r:id="rId8" w:history="1">
        <w:r>
          <w:rPr>
            <w:color w:val="2980b9"/>
            <w:u w:val="single"/>
          </w:rPr>
          <w:t xml:space="preserve">https://www.fullpicture.app/item/169e095ea507e1d3953a236db7be238b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0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15119" TargetMode="External"/><Relationship Id="rId8" Type="http://schemas.openxmlformats.org/officeDocument/2006/relationships/hyperlink" Target="https://www.fullpicture.app/item/169e095ea507e1d3953a236db7be2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2023-03-05T17:36:31+01:00</dcterms:created>
  <dcterms:modified xsi:type="dcterms:W3CDTF">2023-03-05T17:36:31+01:00</dcterms:modified>
</cp:coreProperties>
</file>

<file path=docProps/custom.xml><?xml version="1.0" encoding="utf-8"?>
<Properties xmlns="http://schemas.openxmlformats.org/officeDocument/2006/custom-properties" xmlns:vt="http://schemas.openxmlformats.org/officeDocument/2006/docPropsVTypes"/>
</file>