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Sunak used incorrect asylum backlog figures, statistics watchdog says | Immigration and asylum | The Guardian</w:t>
      </w:r>
      <w:br/>
      <w:hyperlink r:id="rId7" w:history="1">
        <w:r>
          <w:rPr>
            <w:color w:val="2980b9"/>
            <w:u w:val="single"/>
          </w:rPr>
          <w:t xml:space="preserve">https://www.theguardian.com/uk-news/2023/mar/25/sunak-used-incorrect-asylum-backlog-figures-statistics-watchdog-says</w:t>
        </w:r>
      </w:hyperlink>
    </w:p>
    <w:p>
      <w:pPr>
        <w:pStyle w:val="Heading1"/>
      </w:pPr>
      <w:bookmarkStart w:id="2" w:name="_Toc2"/>
      <w:r>
        <w:t>Article summary:</w:t>
      </w:r>
      <w:bookmarkEnd w:id="2"/>
    </w:p>
    <w:p>
      <w:pPr>
        <w:jc w:val="both"/>
      </w:pPr>
      <w:r>
        <w:rPr/>
        <w:t xml:space="preserve">1. The UK Statistics Authority has found that Chancellor Rishi Sunak used incorrect figures when comparing the current asylum backlog to when Labour was in power.</w:t>
      </w:r>
    </w:p>
    <w:p>
      <w:pPr>
        <w:jc w:val="both"/>
      </w:pPr>
      <w:r>
        <w:rPr/>
        <w:t xml:space="preserve">2. The chair of the UK Statistics Authority, Sir Robert Chote, wrote a letter to Immigration Minister Robert Jenrick pointing out the inaccuracy and sharing expectations for the use of official statistics and data in public debate.</w:t>
      </w:r>
    </w:p>
    <w:p>
      <w:pPr>
        <w:jc w:val="both"/>
      </w:pPr>
      <w:r>
        <w:rPr/>
        <w:t xml:space="preserve">3. Shadow Immigration Minister Stephen Kinnock accused ministers of providing an inaccurate and misleading picture of reality, with Full Fact identifying other factually inaccurate claims made about immigration matters.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Guardian's article reports on the UK Statistics Authority's finding that Chancellor Rishi Sunak used incorrect figures when comparing the current asylum backlog to when Labour was in power. The article highlights how Sir Robert Chote, the chair of the UK Statistics Authority, wrote to immigration minister Robert Jenrick to point out the inaccuracy and shared expectations for the use of official statistics and data in public debate. </w:t>
      </w:r>
    </w:p>
    <w:p>
      <w:pPr>
        <w:jc w:val="both"/>
      </w:pPr>
      <w:r>
        <w:rPr/>
        <w:t xml:space="preserve"/>
      </w:r>
    </w:p>
    <w:p>
      <w:pPr>
        <w:jc w:val="both"/>
      </w:pPr>
      <w:r>
        <w:rPr/>
        <w:t xml:space="preserve">The article provides a detailed account of Chote's response to a complaint from Stephen Kinnock, the shadow immigration minister, about what he believed to be a factual inaccuracy by Prime Minister Boris Johnson referring to the asylum backlog under Labour as much larger than the current government backlog of more than 160,000. The article also notes that Full Fact has identified other factually inaccurate claims made about immigration matters.</w:t>
      </w:r>
    </w:p>
    <w:p>
      <w:pPr>
        <w:jc w:val="both"/>
      </w:pPr>
      <w:r>
        <w:rPr/>
        <w:t xml:space="preserve"/>
      </w:r>
    </w:p>
    <w:p>
      <w:pPr>
        <w:jc w:val="both"/>
      </w:pPr>
      <w:r>
        <w:rPr/>
        <w:t xml:space="preserve">Overall, the article appears to provide a balanced account of the issue at hand and does not appear to have any significant biases or unsupported claims. However, it is worth noting that there may be potential biases or missing points of consideration that are not explored in this particular article. For example, there may be political motivations behind Sunak's use of incorrect figures or Kinnock's complaint. Additionally, there may be other factors contributing to the increase in asylum applications awaiting decisions beyond changes in government policies.</w:t>
      </w:r>
    </w:p>
    <w:p>
      <w:pPr>
        <w:jc w:val="both"/>
      </w:pPr>
      <w:r>
        <w:rPr/>
        <w:t xml:space="preserve"/>
      </w:r>
    </w:p>
    <w:p>
      <w:pPr>
        <w:jc w:val="both"/>
      </w:pPr>
      <w:r>
        <w:rPr/>
        <w:t xml:space="preserve">Furthermore, while Full Fact is cited as identifying other factually inaccurate claims made about immigration matters, it is unclear whether these claims were made by politicians from all parties or primarily from one side. This could potentially suggest a bias towards highlighting inaccuracies made by one particular party over others.</w:t>
      </w:r>
    </w:p>
    <w:p>
      <w:pPr>
        <w:jc w:val="both"/>
      </w:pPr>
      <w:r>
        <w:rPr/>
        <w:t xml:space="preserve"/>
      </w:r>
    </w:p>
    <w:p>
      <w:pPr>
        <w:jc w:val="both"/>
      </w:pPr>
      <w:r>
        <w:rPr/>
        <w:t xml:space="preserve">Overall, while this article provides a useful overview of the issue at hand and appears relatively balanced in its reporting, readers should remain aware of potential biases or missing points of consideration that are not explored within this particular piece.</w:t>
      </w:r>
    </w:p>
    <w:p>
      <w:pPr>
        <w:pStyle w:val="Heading1"/>
      </w:pPr>
      <w:bookmarkStart w:id="5" w:name="_Toc5"/>
      <w:r>
        <w:t>Topics for further research:</w:t>
      </w:r>
      <w:bookmarkEnd w:id="5"/>
    </w:p>
    <w:p>
      <w:pPr>
        <w:spacing w:after="0"/>
        <w:numPr>
          <w:ilvl w:val="0"/>
          <w:numId w:val="2"/>
        </w:numPr>
      </w:pPr>
      <w:r>
        <w:rPr/>
        <w:t xml:space="preserve">Political motivations behind Rishi Sunak's use of incorrect figures on asylum backlog
</w:t>
      </w:r>
    </w:p>
    <w:p>
      <w:pPr>
        <w:spacing w:after="0"/>
        <w:numPr>
          <w:ilvl w:val="0"/>
          <w:numId w:val="2"/>
        </w:numPr>
      </w:pPr>
      <w:r>
        <w:rPr/>
        <w:t xml:space="preserve">Stephen Kinnock's complaint about factual inaccuracy by Boris Johnson on asylum backlog
</w:t>
      </w:r>
    </w:p>
    <w:p>
      <w:pPr>
        <w:spacing w:after="0"/>
        <w:numPr>
          <w:ilvl w:val="0"/>
          <w:numId w:val="2"/>
        </w:numPr>
      </w:pPr>
      <w:r>
        <w:rPr/>
        <w:t xml:space="preserve">Other inaccuracies identified by Full Fact on immigration matters and their sources
</w:t>
      </w:r>
    </w:p>
    <w:p>
      <w:pPr>
        <w:spacing w:after="0"/>
        <w:numPr>
          <w:ilvl w:val="0"/>
          <w:numId w:val="2"/>
        </w:numPr>
      </w:pPr>
      <w:r>
        <w:rPr/>
        <w:t xml:space="preserve">Factors contributing to the increase in asylum applications awaiting decisions beyond changes in government policies
</w:t>
      </w:r>
    </w:p>
    <w:p>
      <w:pPr>
        <w:spacing w:after="0"/>
        <w:numPr>
          <w:ilvl w:val="0"/>
          <w:numId w:val="2"/>
        </w:numPr>
      </w:pPr>
      <w:r>
        <w:rPr/>
        <w:t xml:space="preserve">UK Statistics Authority's expectations for the use of official statistics and data in public debate
</w:t>
      </w:r>
    </w:p>
    <w:p>
      <w:pPr>
        <w:numPr>
          <w:ilvl w:val="0"/>
          <w:numId w:val="2"/>
        </w:numPr>
      </w:pPr>
      <w:r>
        <w:rPr/>
        <w:t xml:space="preserve">Potential biases or missing points of consideration in reporting on immigration matters</w:t>
      </w:r>
    </w:p>
    <w:p>
      <w:pPr>
        <w:pStyle w:val="Heading1"/>
      </w:pPr>
      <w:bookmarkStart w:id="6" w:name="_Toc6"/>
      <w:r>
        <w:t>Report location:</w:t>
      </w:r>
      <w:bookmarkEnd w:id="6"/>
    </w:p>
    <w:p>
      <w:hyperlink r:id="rId8" w:history="1">
        <w:r>
          <w:rPr>
            <w:color w:val="2980b9"/>
            <w:u w:val="single"/>
          </w:rPr>
          <w:t xml:space="preserve">https://www.fullpicture.app/item/16a981d8c607a656516b902137680994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B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k-news/2023/mar/25/sunak-used-incorrect-asylum-backlog-figures-statistics-watchdog-says" TargetMode="External"/><Relationship Id="rId8" Type="http://schemas.openxmlformats.org/officeDocument/2006/relationships/hyperlink" Target="https://www.fullpicture.app/item/16a981d8c607a656516b902137680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2023-05-06T22:52:18+02:00</dcterms:created>
  <dcterms:modified xsi:type="dcterms:W3CDTF">2023-05-06T22:52:18+02:00</dcterms:modified>
</cp:coreProperties>
</file>

<file path=docProps/custom.xml><?xml version="1.0" encoding="utf-8"?>
<Properties xmlns="http://schemas.openxmlformats.org/officeDocument/2006/custom-properties" xmlns:vt="http://schemas.openxmlformats.org/officeDocument/2006/docPropsVTypes"/>
</file>