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[2301.10242] Model independent variance cancellation in CMB lensing cross-correlations</w:t>
      </w:r>
      <w:br/>
      <w:hyperlink r:id="rId7" w:history="1">
        <w:r>
          <w:rPr>
            <w:color w:val="2980b9"/>
            <w:u w:val="single"/>
          </w:rPr>
          <w:t xml:space="preserve">https://arxiv.org/abs/2301.10242</w:t>
        </w:r>
      </w:hyperlink>
    </w:p>
    <w:p>
      <w:pPr>
        <w:pStyle w:val="Heading1"/>
      </w:pPr>
      <w:bookmarkStart w:id="2" w:name="_Toc2"/>
      <w:r>
        <w:t>Article summary:</w:t>
      </w:r>
      <w:bookmarkEnd w:id="2"/>
    </w:p>
    <w:p>
      <w:pPr>
        <w:jc w:val="both"/>
      </w:pPr>
      <w:r>
        <w:rPr/>
        <w:t xml:space="preserve">1. This article presents a method to improve the precision of CMB lensing cross-correlations measurements by using a third tracer to remove structure from the lensing reconstructions.</w:t>
      </w:r>
    </w:p>
    <w:p>
      <w:pPr>
        <w:jc w:val="both"/>
      </w:pPr>
      <w:r>
        <w:rPr/>
        <w:t xml:space="preserve">2. This method enjoys the variance reduction benefits of a joint-modelling approach without needing to model the cosmological dependence of the ancillary tracer.</w:t>
      </w:r>
    </w:p>
    <w:p>
      <w:pPr>
        <w:jc w:val="both"/>
      </w:pPr>
      <w:r>
        <w:rPr/>
        <w:t xml:space="preserve">3. A demonstration of variance cancellation using data from Planck and the DESI Legacy Surveys shows a 10-20% reduction in both lensing power and cross-correlation variance using either CIB or DESI Legacy Survey Luminous Red Galaxies as matter tracers.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in the form of demonstrations with data from Planck and DESI Legacy Surveys, showing a 10-20% reduction in both lensing power and cross-correlation variance when using either CIB or DESI Legacy Survey Luminous Red Galaxies as matter tracers. The article also provides an explanation for why this method works, which adds to its credibility.</w:t>
      </w:r>
    </w:p>
    <w:p>
      <w:pPr>
        <w:jc w:val="both"/>
      </w:pPr>
      <w:r>
        <w:rPr/>
        <w:t xml:space="preserve">However, there are some potential biases that should be noted. For example, the article does not explore any counterarguments or alternative methods that could be used instead of this one, nor does it discuss any possible risks associated with this method. Additionally, it is possible that there may be other sources of bias due to selection effects or other factors that were not taken into account when conducting these demonstrations.</w:t>
      </w:r>
    </w:p>
    <w:p>
      <w:pPr>
        <w:pStyle w:val="Heading1"/>
      </w:pPr>
      <w:bookmarkStart w:id="5" w:name="_Toc5"/>
      <w:r>
        <w:t>Topics for further research:</w:t>
      </w:r>
      <w:bookmarkEnd w:id="5"/>
    </w:p>
    <w:p>
      <w:pPr>
        <w:spacing w:after="0"/>
        <w:numPr>
          <w:ilvl w:val="0"/>
          <w:numId w:val="2"/>
        </w:numPr>
      </w:pPr>
      <w:r>
        <w:rPr/>
        <w:t xml:space="preserve">Alternative methods for matter tracers</w:t>
      </w:r>
    </w:p>
    <w:p>
      <w:pPr>
        <w:spacing w:after="0"/>
        <w:numPr>
          <w:ilvl w:val="0"/>
          <w:numId w:val="2"/>
        </w:numPr>
      </w:pPr>
      <w:r>
        <w:rPr/>
        <w:t xml:space="preserve">Selection effects in cosmological surveys</w:t>
      </w:r>
    </w:p>
    <w:p>
      <w:pPr>
        <w:spacing w:after="0"/>
        <w:numPr>
          <w:ilvl w:val="0"/>
          <w:numId w:val="2"/>
        </w:numPr>
      </w:pPr>
      <w:r>
        <w:rPr/>
        <w:t xml:space="preserve">Cross-correlation variance in cosmology</w:t>
      </w:r>
    </w:p>
    <w:p>
      <w:pPr>
        <w:spacing w:after="0"/>
        <w:numPr>
          <w:ilvl w:val="0"/>
          <w:numId w:val="2"/>
        </w:numPr>
      </w:pPr>
      <w:r>
        <w:rPr/>
        <w:t xml:space="preserve">Limitations of CIB and DESI Legacy Survey Luminous Red Galaxies</w:t>
      </w:r>
    </w:p>
    <w:p>
      <w:pPr>
        <w:spacing w:after="0"/>
        <w:numPr>
          <w:ilvl w:val="0"/>
          <w:numId w:val="2"/>
        </w:numPr>
      </w:pPr>
      <w:r>
        <w:rPr/>
        <w:t xml:space="preserve">Risks associated with using matter tracers</w:t>
      </w:r>
    </w:p>
    <w:p>
      <w:pPr>
        <w:numPr>
          <w:ilvl w:val="0"/>
          <w:numId w:val="2"/>
        </w:numPr>
      </w:pPr>
      <w:r>
        <w:rPr/>
        <w:t xml:space="preserve">Bias in cosmological surveys</w:t>
      </w:r>
    </w:p>
    <w:p>
      <w:pPr>
        <w:pStyle w:val="Heading1"/>
      </w:pPr>
      <w:bookmarkStart w:id="6" w:name="_Toc6"/>
      <w:r>
        <w:t>Report location:</w:t>
      </w:r>
      <w:bookmarkEnd w:id="6"/>
    </w:p>
    <w:p>
      <w:hyperlink r:id="rId8" w:history="1">
        <w:r>
          <w:rPr>
            <w:color w:val="2980b9"/>
            <w:u w:val="single"/>
          </w:rPr>
          <w:t xml:space="preserve">https://www.fullpicture.app/item/16d0a9db8ec3bb59a8ba6664f70e3f4f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ECB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1.10242" TargetMode="External"/><Relationship Id="rId8" Type="http://schemas.openxmlformats.org/officeDocument/2006/relationships/hyperlink" Target="https://www.fullpicture.app/item/16d0a9db8ec3bb59a8ba6664f70e3f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2023-02-19T00:24:34+01:00</dcterms:created>
  <dcterms:modified xsi:type="dcterms:W3CDTF">2023-02-19T00:24:34+01:00</dcterms:modified>
</cp:coreProperties>
</file>

<file path=docProps/custom.xml><?xml version="1.0" encoding="utf-8"?>
<Properties xmlns="http://schemas.openxmlformats.org/officeDocument/2006/custom-properties" xmlns:vt="http://schemas.openxmlformats.org/officeDocument/2006/docPropsVTypes"/>
</file>