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Polymers | Free Full-Text | Anti-Wrinkle and Dyeing Properties of Silk Fabric Finished with 2,4,6-Trichloropyrimidine</w:t>
      </w:r>
      <w:br/>
      <w:hyperlink r:id="rId7" w:history="1">
        <w:r>
          <w:rPr>
            <w:color w:val="2980b9"/>
            <w:u w:val="single"/>
          </w:rPr>
          <w:t xml:space="preserve">https://www.mdpi.com/2073-4360/14/16/3332</w:t>
        </w:r>
      </w:hyperlink>
    </w:p>
    <w:p>
      <w:pPr>
        <w:pStyle w:val="Heading1"/>
      </w:pPr>
      <w:bookmarkStart w:id="2" w:name="_Toc2"/>
      <w:r>
        <w:t>Article summary:</w:t>
      </w:r>
      <w:bookmarkEnd w:id="2"/>
    </w:p>
    <w:p>
      <w:pPr>
        <w:jc w:val="both"/>
      </w:pPr>
      <w:r>
        <w:rPr/>
        <w:t xml:space="preserve">1. Silk fabric has excellent properties, but is prone to wrinkling and poor light stability.</w:t>
      </w:r>
    </w:p>
    <w:p>
      <w:pPr>
        <w:jc w:val="both"/>
      </w:pPr>
      <w:r>
        <w:rPr/>
        <w:t xml:space="preserve">2. Chemical cross-linking with anti-wrinkle agents is one of the most commonly used methods to improve the wrinkle resistance of silk.</w:t>
      </w:r>
    </w:p>
    <w:p>
      <w:pPr>
        <w:jc w:val="both"/>
      </w:pPr>
      <w:r>
        <w:rPr/>
        <w:t xml:space="preserve">3. 2,4,6-Trichloropyridine (TLP) was studied as a formaldehyde-free and environmentally friendly anti-wrinkle agent suitable for silk fabric.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2,4,6-Trichloropyrimidine (TLP) as a formaldehyde-free and environmentally friendly anti-wrinkle agent suitable for silk fabric. The article is well written and provides a comprehensive overview of the topic, including an introduction to the properties of silk fabric and its susceptibility to wrinkling, an overview of traditional anti-wrinkle finishing agents such as two-dimensional resin and polycarboxylic acid based finishing agents, other common formaldehyde free silk anti wrinkle agents such as epoxides, siloxanes, glyoxal, glutaraldehyde and natural or synthetic polymers; and finally an introduction to TLP as a potential alternative. </w:t>
      </w:r>
    </w:p>
    <w:p>
      <w:pPr>
        <w:jc w:val="both"/>
      </w:pPr>
      <w:r>
        <w:rPr/>
        <w:t xml:space="preserve">The article appears to be reliable in terms of its content; however there are some potential biases that should be noted. Firstly, the article does not provide any evidence for the claims made about TLP being a formaldehyde free and environmentally friendly anti wrinkle agent suitable for silk fabric; this could be seen as promotional content which may lead readers to believe that TLP is superior to other alternatives without any evidence or proof. Secondly, while the article does provide an overview of traditional anti wrinkle finishing agents such as two dimensional resin and polycarboxylic acid based finishing agents it does not explore any counterarguments or risks associated with these products which could lead readers to believe that they are safe when in fact they may have certain risks associated with them. Finally, while the article does provide an overview of other common formaldehyde free silk anti wrinkle agents such as epoxides, siloxanes etc., it does not present both sides equally by providing equal coverage on each product which could lead readers to believe that one product is better than another without any evidence or proof. </w:t>
      </w:r>
    </w:p>
    <w:p>
      <w:pPr>
        <w:jc w:val="both"/>
      </w:pPr>
      <w:r>
        <w:rPr/>
        <w:t xml:space="preserve">In conclusion, while this article appears reliable in terms of its content there are some potential biases that should be noted before taking its information at face value. It would be beneficial if more evidence was provided for the claims made about TLP being a formaldehyde free and environmentally friendly anti wrinkle agent suitable for silk fabric; if more counterarguments were explored regarding traditional anti wrinkle finishing agents; and if both sides were presented equally when discussing other common formaldehyde free silk anti wrinkle agents such as epoxides etc..</w:t>
      </w:r>
    </w:p>
    <w:p>
      <w:pPr>
        <w:pStyle w:val="Heading1"/>
      </w:pPr>
      <w:bookmarkStart w:id="5" w:name="_Toc5"/>
      <w:r>
        <w:t>Topics for further research:</w:t>
      </w:r>
      <w:bookmarkEnd w:id="5"/>
    </w:p>
    <w:p>
      <w:pPr>
        <w:spacing w:after="0"/>
        <w:numPr>
          <w:ilvl w:val="0"/>
          <w:numId w:val="2"/>
        </w:numPr>
      </w:pPr>
      <w:r>
        <w:rPr/>
        <w:t xml:space="preserve">Formaldehyde free anti wrinkle agents</w:t>
      </w:r>
    </w:p>
    <w:p>
      <w:pPr>
        <w:spacing w:after="0"/>
        <w:numPr>
          <w:ilvl w:val="0"/>
          <w:numId w:val="2"/>
        </w:numPr>
      </w:pPr>
      <w:r>
        <w:rPr/>
        <w:t xml:space="preserve">Environmental impact of traditional anti wrinkle finishing agents</w:t>
      </w:r>
    </w:p>
    <w:p>
      <w:pPr>
        <w:spacing w:after="0"/>
        <w:numPr>
          <w:ilvl w:val="0"/>
          <w:numId w:val="2"/>
        </w:numPr>
      </w:pPr>
      <w:r>
        <w:rPr/>
        <w:t xml:space="preserve">Risks associated with polycarboxylic acid based finishing agents</w:t>
      </w:r>
    </w:p>
    <w:p>
      <w:pPr>
        <w:spacing w:after="0"/>
        <w:numPr>
          <w:ilvl w:val="0"/>
          <w:numId w:val="2"/>
        </w:numPr>
      </w:pPr>
      <w:r>
        <w:rPr/>
        <w:t xml:space="preserve">Comparative analysis of formaldehyde free silk anti wrinkle agents</w:t>
      </w:r>
    </w:p>
    <w:p>
      <w:pPr>
        <w:spacing w:after="0"/>
        <w:numPr>
          <w:ilvl w:val="0"/>
          <w:numId w:val="2"/>
        </w:numPr>
      </w:pPr>
      <w:r>
        <w:rPr/>
        <w:t xml:space="preserve">Natural or synthetic polymers for anti wrinkle finishing</w:t>
      </w:r>
    </w:p>
    <w:p>
      <w:pPr>
        <w:numPr>
          <w:ilvl w:val="0"/>
          <w:numId w:val="2"/>
        </w:numPr>
      </w:pPr>
      <w:r>
        <w:rPr/>
        <w:t xml:space="preserve">TLP as a formaldehyde free anti wrinkle agent for silk fabric</w:t>
      </w:r>
    </w:p>
    <w:p>
      <w:pPr>
        <w:pStyle w:val="Heading1"/>
      </w:pPr>
      <w:bookmarkStart w:id="6" w:name="_Toc6"/>
      <w:r>
        <w:t>Report location:</w:t>
      </w:r>
      <w:bookmarkEnd w:id="6"/>
    </w:p>
    <w:p>
      <w:hyperlink r:id="rId8" w:history="1">
        <w:r>
          <w:rPr>
            <w:color w:val="2980b9"/>
            <w:u w:val="single"/>
          </w:rPr>
          <w:t xml:space="preserve">https://www.fullpicture.app/item/16fd967d7714803dd5b747edafabc8bf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2C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60/14/16/3332" TargetMode="External"/><Relationship Id="rId8" Type="http://schemas.openxmlformats.org/officeDocument/2006/relationships/hyperlink" Target="https://www.fullpicture.app/item/16fd967d7714803dd5b747edafabc8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2023-02-28T14:09:34+01:00</dcterms:created>
  <dcterms:modified xsi:type="dcterms:W3CDTF">2023-02-28T14:09:34+01:00</dcterms:modified>
</cp:coreProperties>
</file>

<file path=docProps/custom.xml><?xml version="1.0" encoding="utf-8"?>
<Properties xmlns="http://schemas.openxmlformats.org/officeDocument/2006/custom-properties" xmlns:vt="http://schemas.openxmlformats.org/officeDocument/2006/docPropsVTypes"/>
</file>