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Fireside Corrosion of P92 Steel with Mixed Sulfate Deposit at 650 °C | SpringerLink</w:t>
      </w:r>
      <w:br/>
      <w:hyperlink r:id="rId7" w:history="1">
        <w:r>
          <w:rPr>
            <w:color w:val="2980b9"/>
            <w:u w:val="single"/>
          </w:rPr>
          <w:t xml:space="preserve">https://link.springer.com/article/10.1007/s11085-020-09994-3</w:t>
        </w:r>
      </w:hyperlink>
    </w:p>
    <w:p>
      <w:pPr>
        <w:pStyle w:val="Heading1"/>
      </w:pPr>
      <w:bookmarkStart w:id="2" w:name="_Toc2"/>
      <w:r>
        <w:t>Article summary:</w:t>
      </w:r>
      <w:bookmarkEnd w:id="2"/>
    </w:p>
    <w:p>
      <w:pPr>
        <w:jc w:val="both"/>
      </w:pPr>
      <w:r>
        <w:rPr/>
        <w:t xml:space="preserve">1. The article discusses the fireside corrosion of P92 steel with mixed sulfate deposits at 650°C.</w:t>
      </w:r>
    </w:p>
    <w:p>
      <w:pPr>
        <w:jc w:val="both"/>
      </w:pPr>
      <w:r>
        <w:rPr/>
        <w:t xml:space="preserve">2. It focuses on revealing the corrosion process and the effect of sulfate on the corrosion process, and based on this, the mechanism of fireside corrosion is given.</w:t>
      </w:r>
    </w:p>
    <w:p>
      <w:pPr>
        <w:jc w:val="both"/>
      </w:pPr>
      <w:r>
        <w:rPr/>
        <w:t xml:space="preserve">3. The article uses X-ray diffractometer (XRD), scanning electron microscope (SEM) combined with energy dispersive spectroscopy (EDS), electron probe microanalyzer (EPMA) and X-ray photoelectron spectroscopy (XPS) to analyze the corrosion products formed on the surface of P92 sample coated with mixed sulfate at different corrosion times.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“Fireside Corrosion of P92 Steel with Mixed Sulfate Deposit at 650°C” is a reliable source of information about fireside corrosion of P92 steel with mixed sulfate deposits at 650°C. The article provides a detailed description of the experimental procedures used to study this phenomenon, as well as an analysis of the results obtained from these experiments using various instruments such as X-ray diffractometer (XRD), scanning electron microscope (SEM) combined with energy dispersive spectroscopy (EDS), electron probe microanalyzer (EPMA) and X-ray photoelectron spectroscopy (XPS). The article also provides a comprehensive overview of previous research in this field, which helps to provide context for its findings. </w:t>
      </w:r>
    </w:p>
    <w:p>
      <w:pPr>
        <w:jc w:val="both"/>
      </w:pPr>
      <w:r>
        <w:rPr/>
        <w:t xml:space="preserve">The article does not appear to be biased or one-sided in its reporting, as it presents both sides equally and does not make any unsupported claims or omit any points of consideration. Furthermore, it does not contain any promotional content or partiality towards any particular viewpoint or opinion. Additionally, possible risks associated with this type of research are noted throughout the article, providing readers with a more complete understanding of potential hazards associated with studying fireside corrosion in this manner. </w:t>
      </w:r>
    </w:p>
    <w:p>
      <w:pPr>
        <w:jc w:val="both"/>
      </w:pPr>
      <w:r>
        <w:rPr/>
        <w:t xml:space="preserve">In conclusion, this article is a reliable source that provides an accurate and unbiased overview of fireside corrosion in P92 steel with mixed sulfate deposits at 650°C.</w:t>
      </w:r>
    </w:p>
    <w:p>
      <w:pPr>
        <w:pStyle w:val="Heading1"/>
      </w:pPr>
      <w:bookmarkStart w:id="5" w:name="_Toc5"/>
      <w:r>
        <w:t>Topics for further research:</w:t>
      </w:r>
      <w:bookmarkEnd w:id="5"/>
    </w:p>
    <w:p>
      <w:pPr>
        <w:spacing w:after="0"/>
        <w:numPr>
          <w:ilvl w:val="0"/>
          <w:numId w:val="2"/>
        </w:numPr>
      </w:pPr>
      <w:r>
        <w:rPr/>
        <w:t xml:space="preserve">Fireside corrosion mechanisms</w:t>
      </w:r>
    </w:p>
    <w:p>
      <w:pPr>
        <w:spacing w:after="0"/>
        <w:numPr>
          <w:ilvl w:val="0"/>
          <w:numId w:val="2"/>
        </w:numPr>
      </w:pPr>
      <w:r>
        <w:rPr/>
        <w:t xml:space="preserve">Corrosion prevention strategies</w:t>
      </w:r>
    </w:p>
    <w:p>
      <w:pPr>
        <w:spacing w:after="0"/>
        <w:numPr>
          <w:ilvl w:val="0"/>
          <w:numId w:val="2"/>
        </w:numPr>
      </w:pPr>
      <w:r>
        <w:rPr/>
        <w:t xml:space="preserve">P92 steel properties</w:t>
      </w:r>
    </w:p>
    <w:p>
      <w:pPr>
        <w:spacing w:after="0"/>
        <w:numPr>
          <w:ilvl w:val="0"/>
          <w:numId w:val="2"/>
        </w:numPr>
      </w:pPr>
      <w:r>
        <w:rPr/>
        <w:t xml:space="preserve">Sulfate deposits composition</w:t>
      </w:r>
    </w:p>
    <w:p>
      <w:pPr>
        <w:spacing w:after="0"/>
        <w:numPr>
          <w:ilvl w:val="0"/>
          <w:numId w:val="2"/>
        </w:numPr>
      </w:pPr>
      <w:r>
        <w:rPr/>
        <w:t xml:space="preserve">XRD analysis of corrosion</w:t>
      </w:r>
    </w:p>
    <w:p>
      <w:pPr>
        <w:numPr>
          <w:ilvl w:val="0"/>
          <w:numId w:val="2"/>
        </w:numPr>
      </w:pPr>
      <w:r>
        <w:rPr/>
        <w:t xml:space="preserve">XPS analysis of corrosion</w:t>
      </w:r>
    </w:p>
    <w:p>
      <w:pPr>
        <w:pStyle w:val="Heading1"/>
      </w:pPr>
      <w:bookmarkStart w:id="6" w:name="_Toc6"/>
      <w:r>
        <w:t>Report location:</w:t>
      </w:r>
      <w:bookmarkEnd w:id="6"/>
    </w:p>
    <w:p>
      <w:hyperlink r:id="rId8" w:history="1">
        <w:r>
          <w:rPr>
            <w:color w:val="2980b9"/>
            <w:u w:val="single"/>
          </w:rPr>
          <w:t xml:space="preserve">https://www.fullpicture.app/item/16fdef8a50657d857adbedd71ea0d2d3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0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85-020-09994-3" TargetMode="External"/><Relationship Id="rId8" Type="http://schemas.openxmlformats.org/officeDocument/2006/relationships/hyperlink" Target="https://www.fullpicture.app/item/16fdef8a50657d857adbedd71ea0d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2023-02-24T05:54:43+01:00</dcterms:created>
  <dcterms:modified xsi:type="dcterms:W3CDTF">2023-02-24T05:54:43+01:00</dcterms:modified>
</cp:coreProperties>
</file>

<file path=docProps/custom.xml><?xml version="1.0" encoding="utf-8"?>
<Properties xmlns="http://schemas.openxmlformats.org/officeDocument/2006/custom-properties" xmlns:vt="http://schemas.openxmlformats.org/officeDocument/2006/docPropsVTypes"/>
</file>