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Recovery of phosphorus from wastewater containing humic substances through vivianite crystallization: Interaction and mechanism analysis - ScienceDirect</w:t>
      </w:r>
      <w:br/>
      <w:hyperlink r:id="rId7" w:history="1">
        <w:r>
          <w:rPr>
            <w:color w:val="2980b9"/>
            <w:u w:val="single"/>
          </w:rPr>
          <w:t xml:space="preserve">https://www.sciencedirect.com/science/article/pii/S0301479723001123</w:t>
        </w:r>
      </w:hyperlink>
    </w:p>
    <w:p>
      <w:pPr>
        <w:pStyle w:val="Heading1"/>
      </w:pPr>
      <w:bookmarkStart w:id="2" w:name="_Toc2"/>
      <w:r>
        <w:t>Article summary:</w:t>
      </w:r>
      <w:bookmarkEnd w:id="2"/>
    </w:p>
    <w:p>
      <w:pPr>
        <w:jc w:val="both"/>
      </w:pPr>
      <w:r>
        <w:rPr/>
        <w:t xml:space="preserve">1. Humic substances (HS) inhibit phosphorus recovery and vivianite growth.</w:t>
      </w:r>
    </w:p>
    <w:p>
      <w:pPr>
        <w:jc w:val="both"/>
      </w:pPr>
      <w:r>
        <w:rPr/>
        <w:t xml:space="preserve">2. Increasing pH and Fe/P ratio can mitigate the inhibitory effect of HS on vivianite crystallization.</w:t>
      </w:r>
    </w:p>
    <w:p>
      <w:pPr>
        <w:jc w:val="both"/>
      </w:pPr>
      <w:r>
        <w:rPr/>
        <w:t xml:space="preserve">3. Phosphate ester group, hydrogen bonding, and COOH–Fe2+ complexes are mainly responsible for the interaction between HS and vivianite crystals.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“Recovery of phosphorus from wastewater containing humic substances through vivianite crystallization: Interaction and mechanism analysis” is a well-researched article that provides an in-depth analysis of the effects of humic substances on vivianite crystallization from P-containing wastewater. The authors provide evidence to support their claims, such as the inhibition effect of 70 mg/L HS on vivianite crystallization reaching 12.24%, which can be attenuated by increasing the pH and Fe/P ratio of the solution. Additionally, they discuss potential mechanisms for the interaction between HS and vivianite crystals, such as phosphate ester group, hydrogen bonding, and COOH–Fe2+ complexes.</w:t>
      </w:r>
    </w:p>
    <w:p>
      <w:pPr>
        <w:jc w:val="both"/>
      </w:pPr>
      <w:r>
        <w:rPr/>
        <w:t xml:space="preserve">The article is generally reliable in terms of its content; however, there are some points that could be improved upon to make it more trustworthy. For example, while the authors discuss potential mechanisms for the interaction between HS and vivianite crystals, they do not provide any evidence to support these claims or explore any counterarguments that may exist. Additionally, while they mention possible risks associated with using this technology to recover P from wastewater, they do not provide any details about these risks or how they can be mitigated. Furthermore, while they discuss various methods for recovering P from wastewater (such as adsorption and ion exchange), they do not compare them to each other or explain why vivianite crystallization is a better option than other methods.</w:t>
      </w:r>
    </w:p>
    <w:p>
      <w:pPr>
        <w:jc w:val="both"/>
      </w:pPr>
      <w:r>
        <w:rPr/>
        <w:t xml:space="preserve">In conclusion, this article provides an in-depth analysis of the effects of humic substances on vivianite crystallization from P-containing wastewater; however, it could be improved by providing more evidence to support its claims and exploring counterarguments as well as comparing different methods for recovering P from wastewater.</w:t>
      </w:r>
    </w:p>
    <w:p>
      <w:pPr>
        <w:pStyle w:val="Heading1"/>
      </w:pPr>
      <w:bookmarkStart w:id="5" w:name="_Toc5"/>
      <w:r>
        <w:t>Topics for further research:</w:t>
      </w:r>
      <w:bookmarkEnd w:id="5"/>
    </w:p>
    <w:p>
      <w:pPr>
        <w:spacing w:after="0"/>
        <w:numPr>
          <w:ilvl w:val="0"/>
          <w:numId w:val="2"/>
        </w:numPr>
      </w:pPr>
      <w:r>
        <w:rPr/>
        <w:t xml:space="preserve">Phosphorus recovery from wastewater</w:t>
      </w:r>
    </w:p>
    <w:p>
      <w:pPr>
        <w:spacing w:after="0"/>
        <w:numPr>
          <w:ilvl w:val="0"/>
          <w:numId w:val="2"/>
        </w:numPr>
      </w:pPr>
      <w:r>
        <w:rPr/>
        <w:t xml:space="preserve">Humic substances and vivianite crystallization</w:t>
      </w:r>
    </w:p>
    <w:p>
      <w:pPr>
        <w:spacing w:after="0"/>
        <w:numPr>
          <w:ilvl w:val="0"/>
          <w:numId w:val="2"/>
        </w:numPr>
      </w:pPr>
      <w:r>
        <w:rPr/>
        <w:t xml:space="preserve">Adsorption and ion exchange for phosphorus recovery</w:t>
      </w:r>
    </w:p>
    <w:p>
      <w:pPr>
        <w:spacing w:after="0"/>
        <w:numPr>
          <w:ilvl w:val="0"/>
          <w:numId w:val="2"/>
        </w:numPr>
      </w:pPr>
      <w:r>
        <w:rPr/>
        <w:t xml:space="preserve">Risks associated with vivianite crystallization</w:t>
      </w:r>
    </w:p>
    <w:p>
      <w:pPr>
        <w:spacing w:after="0"/>
        <w:numPr>
          <w:ilvl w:val="0"/>
          <w:numId w:val="2"/>
        </w:numPr>
      </w:pPr>
      <w:r>
        <w:rPr/>
        <w:t xml:space="preserve">Mechanisms of interaction between humic substances and vivianite</w:t>
      </w:r>
    </w:p>
    <w:p>
      <w:pPr>
        <w:numPr>
          <w:ilvl w:val="0"/>
          <w:numId w:val="2"/>
        </w:numPr>
      </w:pPr>
      <w:r>
        <w:rPr/>
        <w:t xml:space="preserve">Comparison of phosphorus recovery methods</w:t>
      </w:r>
    </w:p>
    <w:p>
      <w:pPr>
        <w:pStyle w:val="Heading1"/>
      </w:pPr>
      <w:bookmarkStart w:id="6" w:name="_Toc6"/>
      <w:r>
        <w:t>Report location:</w:t>
      </w:r>
      <w:bookmarkEnd w:id="6"/>
    </w:p>
    <w:p>
      <w:hyperlink r:id="rId8" w:history="1">
        <w:r>
          <w:rPr>
            <w:color w:val="2980b9"/>
            <w:u w:val="single"/>
          </w:rPr>
          <w:t xml:space="preserve">https://www.fullpicture.app/item/17145cd0f838326f6033f7be736f85b6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9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01123" TargetMode="External"/><Relationship Id="rId8" Type="http://schemas.openxmlformats.org/officeDocument/2006/relationships/hyperlink" Target="https://www.fullpicture.app/item/17145cd0f838326f6033f7be736f8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2023-02-18T18:12:35+01:00</dcterms:created>
  <dcterms:modified xsi:type="dcterms:W3CDTF">2023-02-18T18:12:35+01:00</dcterms:modified>
</cp:coreProperties>
</file>

<file path=docProps/custom.xml><?xml version="1.0" encoding="utf-8"?>
<Properties xmlns="http://schemas.openxmlformats.org/officeDocument/2006/custom-properties" xmlns:vt="http://schemas.openxmlformats.org/officeDocument/2006/docPropsVTypes"/>
</file>