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Our Farm - Spring Time Farm</w:t>
      </w:r>
      <w:br/>
      <w:hyperlink r:id="rId7" w:history="1">
        <w:r>
          <w:rPr>
            <w:color w:val="2980b9"/>
            <w:u w:val="single"/>
          </w:rPr>
          <w:t xml:space="preserve">https://springtimefarm.com/</w:t>
        </w:r>
      </w:hyperlink>
    </w:p>
    <w:p>
      <w:pPr>
        <w:pStyle w:val="Heading1"/>
      </w:pPr>
      <w:bookmarkStart w:id="2" w:name="_Toc2"/>
      <w:r>
        <w:t>Article summary:</w:t>
      </w:r>
      <w:bookmarkEnd w:id="2"/>
    </w:p>
    <w:p>
      <w:pPr>
        <w:jc w:val="both"/>
      </w:pPr>
      <w:r>
        <w:rPr/>
        <w:t xml:space="preserve">1. Spring Time Farm is a family farm that grows Certified Organic vegetables and flowers in the Nooksack Valley.</w:t>
      </w:r>
    </w:p>
    <w:p>
      <w:pPr>
        <w:jc w:val="both"/>
      </w:pPr>
      <w:r>
        <w:rPr/>
        <w:t xml:space="preserve">2. The farm sells through their Community Supported Agriculture program, direct to regional groceries, restaurants, and local food hubs.</w:t>
      </w:r>
    </w:p>
    <w:p>
      <w:pPr>
        <w:jc w:val="both"/>
      </w:pPr>
      <w:r>
        <w:rPr/>
        <w:t xml:space="preserve">3. Their mission is to grow high-quality food while providing good jobs and enhancing the farm's ecosystem.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"About Our Farm - Spring Time Farm" provides an overview of the family-owned farm that grows certified organic vegetables and flowers in the Nooksack Valley. The article highlights the mission and goals of the farm, including growing high-quality food, providing good jobs, and enhancing the farm's ecosystem.</w:t>
      </w:r>
    </w:p>
    <w:p>
      <w:pPr>
        <w:jc w:val="both"/>
      </w:pPr>
      <w:r>
        <w:rPr/>
        <w:t xml:space="preserve"/>
      </w:r>
    </w:p>
    <w:p>
      <w:pPr>
        <w:jc w:val="both"/>
      </w:pPr>
      <w:r>
        <w:rPr/>
        <w:t xml:space="preserve">One potential bias in the article is its promotional content. The article presents a positive image of Spring Time Farm without exploring any potential negative aspects or challenges faced by the farm. Additionally, while the article mentions that the farm sells through its Community Supported Agriculture program, direct to regional groceries, restaurants, and local food hubs, it does not provide any information on pricing or accessibility for consumers.</w:t>
      </w:r>
    </w:p>
    <w:p>
      <w:pPr>
        <w:jc w:val="both"/>
      </w:pPr>
      <w:r>
        <w:rPr/>
        <w:t xml:space="preserve"/>
      </w:r>
    </w:p>
    <w:p>
      <w:pPr>
        <w:jc w:val="both"/>
      </w:pPr>
      <w:r>
        <w:rPr/>
        <w:t xml:space="preserve">The article also lacks evidence to support some of its claims. For example, while it states that Spring Time Farm enhances the farm's ecosystem, it does not provide any specific examples or data to support this claim. Similarly, while it mentions that the original Spring-Time Farm was started 99 years ago by Nick's grandparents in upstate New York, it does not provide any information on how this history has influenced or shaped the current operations of Spring Time Farm.</w:t>
      </w:r>
    </w:p>
    <w:p>
      <w:pPr>
        <w:jc w:val="both"/>
      </w:pPr>
      <w:r>
        <w:rPr/>
        <w:t xml:space="preserve"/>
      </w:r>
    </w:p>
    <w:p>
      <w:pPr>
        <w:jc w:val="both"/>
      </w:pPr>
      <w:r>
        <w:rPr/>
        <w:t xml:space="preserve">Another missing point of consideration is how Spring Time Farm addresses issues related to sustainability and environmental impact. While the article briefly mentions that the farm is certified organic, it does not provide any information on other sustainable practices employed by the farm such as water conservation or soil health management.</w:t>
      </w:r>
    </w:p>
    <w:p>
      <w:pPr>
        <w:jc w:val="both"/>
      </w:pPr>
      <w:r>
        <w:rPr/>
        <w:t xml:space="preserve"/>
      </w:r>
    </w:p>
    <w:p>
      <w:pPr>
        <w:jc w:val="both"/>
      </w:pPr>
      <w:r>
        <w:rPr/>
        <w:t xml:space="preserve">Overall, while "About Our Farm - Spring Time Farm" provides a brief introduction to Spring Time Farm and its mission and goals, it lacks depth and critical analysis. The article could benefit from exploring potential biases and challenges faced by the farm as well as providing more evidence to support its claims.</w:t>
      </w:r>
    </w:p>
    <w:p>
      <w:pPr>
        <w:pStyle w:val="Heading1"/>
      </w:pPr>
      <w:bookmarkStart w:id="5" w:name="_Toc5"/>
      <w:r>
        <w:t>Topics for further research:</w:t>
      </w:r>
      <w:bookmarkEnd w:id="5"/>
    </w:p>
    <w:p>
      <w:pPr>
        <w:spacing w:after="0"/>
        <w:numPr>
          <w:ilvl w:val="0"/>
          <w:numId w:val="2"/>
        </w:numPr>
      </w:pPr>
      <w:r>
        <w:rPr/>
        <w:t xml:space="preserve">Spring Time Farm sustainability practices
</w:t>
      </w:r>
    </w:p>
    <w:p>
      <w:pPr>
        <w:spacing w:after="0"/>
        <w:numPr>
          <w:ilvl w:val="0"/>
          <w:numId w:val="2"/>
        </w:numPr>
      </w:pPr>
      <w:r>
        <w:rPr/>
        <w:t xml:space="preserve">Spring Time Farm environmental impact
</w:t>
      </w:r>
    </w:p>
    <w:p>
      <w:pPr>
        <w:spacing w:after="0"/>
        <w:numPr>
          <w:ilvl w:val="0"/>
          <w:numId w:val="2"/>
        </w:numPr>
      </w:pPr>
      <w:r>
        <w:rPr/>
        <w:t xml:space="preserve">Spring Time Farm pricing and accessibility
</w:t>
      </w:r>
    </w:p>
    <w:p>
      <w:pPr>
        <w:spacing w:after="0"/>
        <w:numPr>
          <w:ilvl w:val="0"/>
          <w:numId w:val="2"/>
        </w:numPr>
      </w:pPr>
      <w:r>
        <w:rPr/>
        <w:t xml:space="preserve">Challenges faced by Spring Time Farm
</w:t>
      </w:r>
    </w:p>
    <w:p>
      <w:pPr>
        <w:spacing w:after="0"/>
        <w:numPr>
          <w:ilvl w:val="0"/>
          <w:numId w:val="2"/>
        </w:numPr>
      </w:pPr>
      <w:r>
        <w:rPr/>
        <w:t xml:space="preserve">Spring Time Farm history and influence
</w:t>
      </w:r>
    </w:p>
    <w:p>
      <w:pPr>
        <w:numPr>
          <w:ilvl w:val="0"/>
          <w:numId w:val="2"/>
        </w:numPr>
      </w:pPr>
      <w:r>
        <w:rPr/>
        <w:t xml:space="preserve">Spring Time Farm ecosystem enhancement examples</w:t>
      </w:r>
    </w:p>
    <w:p>
      <w:pPr>
        <w:pStyle w:val="Heading1"/>
      </w:pPr>
      <w:bookmarkStart w:id="6" w:name="_Toc6"/>
      <w:r>
        <w:t>Report location:</w:t>
      </w:r>
      <w:bookmarkEnd w:id="6"/>
    </w:p>
    <w:p>
      <w:hyperlink r:id="rId8" w:history="1">
        <w:r>
          <w:rPr>
            <w:color w:val="2980b9"/>
            <w:u w:val="single"/>
          </w:rPr>
          <w:t xml:space="preserve">https://www.fullpicture.app/item/173c7b4913ed457ac16715acb882a5f0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3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ingtimefarm.com/" TargetMode="External"/><Relationship Id="rId8" Type="http://schemas.openxmlformats.org/officeDocument/2006/relationships/hyperlink" Target="https://www.fullpicture.app/item/173c7b4913ed457ac16715acb882a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2023-12-27T01:50:10+01:00</dcterms:created>
  <dcterms:modified xsi:type="dcterms:W3CDTF">2023-12-27T01:50:10+01:00</dcterms:modified>
</cp:coreProperties>
</file>

<file path=docProps/custom.xml><?xml version="1.0" encoding="utf-8"?>
<Properties xmlns="http://schemas.openxmlformats.org/officeDocument/2006/custom-properties" xmlns:vt="http://schemas.openxmlformats.org/officeDocument/2006/docPropsVTypes"/>
</file>