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Exploring the advantages and challenges of double-skin façades (DSFs) - ScienceDirect</w:t>
      </w:r>
      <w:br/>
      <w:hyperlink r:id="rId7" w:history="1">
        <w:r>
          <w:rPr>
            <w:color w:val="2980b9"/>
            <w:u w:val="single"/>
          </w:rPr>
          <w:t xml:space="preserve">https://www.sciencedirect.com/science/article/abs/pii/S1364032116001866</w:t>
        </w:r>
      </w:hyperlink>
    </w:p>
    <w:p>
      <w:pPr>
        <w:pStyle w:val="Heading1"/>
      </w:pPr>
      <w:bookmarkStart w:id="2" w:name="_Toc2"/>
      <w:r>
        <w:t>Article summary:</w:t>
      </w:r>
      <w:bookmarkEnd w:id="2"/>
    </w:p>
    <w:p>
      <w:pPr>
        <w:jc w:val="both"/>
      </w:pPr>
      <w:r>
        <w:rPr/>
        <w:t xml:space="preserve">1. Double-skin façades (DSFs) are a promising passive building technology that can enhance energy efficiency and improve indoor thermal comfort.</w:t>
      </w:r>
    </w:p>
    <w:p>
      <w:pPr>
        <w:jc w:val="both"/>
      </w:pPr>
      <w:r>
        <w:rPr/>
        <w:t xml:space="preserve">2. DSFs have significant environmental benefits, including reducing energy consumption and greenhouse gas emissions.</w:t>
      </w:r>
    </w:p>
    <w:p>
      <w:pPr>
        <w:jc w:val="both"/>
      </w:pPr>
      <w:r>
        <w:rPr/>
        <w:t xml:space="preserve">3. While DSFs have advantages, there are also challenges to their economic feasibility, and further research is needed to fully understand their potential.</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"Exploring the advantages and challenges of double-skin façades (DSFs)" provides a comprehensive analysis of the technical aspects, environmental benefits, and economic feasibility of DSFs. The authors present a balanced view of the potential advantages and challenges associated with this building technology.</w:t>
      </w:r>
    </w:p>
    <w:p>
      <w:pPr>
        <w:jc w:val="both"/>
      </w:pPr>
      <w:r>
        <w:rPr/>
        <w:t xml:space="preserve"/>
      </w:r>
    </w:p>
    <w:p>
      <w:pPr>
        <w:jc w:val="both"/>
      </w:pPr>
      <w:r>
        <w:rPr/>
        <w:t xml:space="preserve">One potential bias in the article is that it focuses primarily on the benefits of DSFs, such as energy efficiency and improved indoor thermal comfort. While the authors do acknowledge some challenges, such as increased construction costs and maintenance requirements, they do not fully explore potential risks or drawbacks associated with DSFs. For example, there may be concerns about air quality or noise pollution if ventilation systems are not properly designed or maintained.</w:t>
      </w:r>
    </w:p>
    <w:p>
      <w:pPr>
        <w:jc w:val="both"/>
      </w:pPr>
      <w:r>
        <w:rPr/>
        <w:t xml:space="preserve"/>
      </w:r>
    </w:p>
    <w:p>
      <w:pPr>
        <w:jc w:val="both"/>
      </w:pPr>
      <w:r>
        <w:rPr/>
        <w:t xml:space="preserve">Another potential bias is that the article may be somewhat promotional in nature. The authors highlight several case studies where DSFs have been successfully implemented, but they do not provide any examples where DSFs have failed to meet expectations or caused unintended consequences.</w:t>
      </w:r>
    </w:p>
    <w:p>
      <w:pPr>
        <w:jc w:val="both"/>
      </w:pPr>
      <w:r>
        <w:rPr/>
        <w:t xml:space="preserve"/>
      </w:r>
    </w:p>
    <w:p>
      <w:pPr>
        <w:jc w:val="both"/>
      </w:pPr>
      <w:r>
        <w:rPr/>
        <w:t xml:space="preserve">Additionally, while the article does provide a thorough overview of the technical aspects of DSFs, it does not fully explore alternative building technologies that may achieve similar results. For example, passive solar design or green roofs may also improve energy efficiency and indoor comfort without some of the drawbacks associated with DSFs.</w:t>
      </w:r>
    </w:p>
    <w:p>
      <w:pPr>
        <w:jc w:val="both"/>
      </w:pPr>
      <w:r>
        <w:rPr/>
        <w:t xml:space="preserve"/>
      </w:r>
    </w:p>
    <w:p>
      <w:pPr>
        <w:jc w:val="both"/>
      </w:pPr>
      <w:r>
        <w:rPr/>
        <w:t xml:space="preserve">Overall, while this article provides valuable insights into the potential benefits and challenges associated with DSFs, readers should approach it with a critical eye and consider alternative perspectives before making decisions about building design and construction.</w:t>
      </w:r>
    </w:p>
    <w:p>
      <w:pPr>
        <w:pStyle w:val="Heading1"/>
      </w:pPr>
      <w:bookmarkStart w:id="5" w:name="_Toc5"/>
      <w:r>
        <w:t>Topics for further research:</w:t>
      </w:r>
      <w:bookmarkEnd w:id="5"/>
    </w:p>
    <w:p>
      <w:pPr>
        <w:spacing w:after="0"/>
        <w:numPr>
          <w:ilvl w:val="0"/>
          <w:numId w:val="2"/>
        </w:numPr>
      </w:pPr>
      <w:r>
        <w:rPr/>
        <w:t xml:space="preserve">Alternative building technologies for energy efficiency and indoor comfort
</w:t>
      </w:r>
    </w:p>
    <w:p>
      <w:pPr>
        <w:spacing w:after="0"/>
        <w:numPr>
          <w:ilvl w:val="0"/>
          <w:numId w:val="2"/>
        </w:numPr>
      </w:pPr>
      <w:r>
        <w:rPr/>
        <w:t xml:space="preserve">Risks and drawbacks of double-skin façades
</w:t>
      </w:r>
    </w:p>
    <w:p>
      <w:pPr>
        <w:spacing w:after="0"/>
        <w:numPr>
          <w:ilvl w:val="0"/>
          <w:numId w:val="2"/>
        </w:numPr>
      </w:pPr>
      <w:r>
        <w:rPr/>
        <w:t xml:space="preserve">Air quality concerns with ventilation systems in DSFs
</w:t>
      </w:r>
    </w:p>
    <w:p>
      <w:pPr>
        <w:spacing w:after="0"/>
        <w:numPr>
          <w:ilvl w:val="0"/>
          <w:numId w:val="2"/>
        </w:numPr>
      </w:pPr>
      <w:r>
        <w:rPr/>
        <w:t xml:space="preserve">Noise pollution in buildings with DSFs
</w:t>
      </w:r>
    </w:p>
    <w:p>
      <w:pPr>
        <w:spacing w:after="0"/>
        <w:numPr>
          <w:ilvl w:val="0"/>
          <w:numId w:val="2"/>
        </w:numPr>
      </w:pPr>
      <w:r>
        <w:rPr/>
        <w:t xml:space="preserve">Case studies of failed DSF implementations
</w:t>
      </w:r>
    </w:p>
    <w:p>
      <w:pPr>
        <w:numPr>
          <w:ilvl w:val="0"/>
          <w:numId w:val="2"/>
        </w:numPr>
      </w:pPr>
      <w:r>
        <w:rPr/>
        <w:t xml:space="preserve">Comparison of DSFs with passive solar design and green roofs</w:t>
      </w:r>
    </w:p>
    <w:p>
      <w:pPr>
        <w:pStyle w:val="Heading1"/>
      </w:pPr>
      <w:bookmarkStart w:id="6" w:name="_Toc6"/>
      <w:r>
        <w:t>Report location:</w:t>
      </w:r>
      <w:bookmarkEnd w:id="6"/>
    </w:p>
    <w:p>
      <w:hyperlink r:id="rId8" w:history="1">
        <w:r>
          <w:rPr>
            <w:color w:val="2980b9"/>
            <w:u w:val="single"/>
          </w:rPr>
          <w:t xml:space="preserve">https://www.fullpicture.app/item/17421aa3d26f34fc6a0eb418b1430847</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FADFC4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abs/pii/S1364032116001866" TargetMode="External"/><Relationship Id="rId8" Type="http://schemas.openxmlformats.org/officeDocument/2006/relationships/hyperlink" Target="https://www.fullpicture.app/item/17421aa3d26f34fc6a0eb418b1430847"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2023-03-23T05:12:49+01:00</dcterms:created>
  <dcterms:modified xsi:type="dcterms:W3CDTF">2023-03-23T05:12:49+01:00</dcterms:modified>
</cp:coreProperties>
</file>

<file path=docProps/custom.xml><?xml version="1.0" encoding="utf-8"?>
<Properties xmlns="http://schemas.openxmlformats.org/officeDocument/2006/custom-properties" xmlns:vt="http://schemas.openxmlformats.org/officeDocument/2006/docPropsVTypes"/>
</file>