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BadEncoder: Backdoor Attacks to Pre-trained Encoders in Self-Supervised Learning | IEEE Conference Publication | IEEE Xplore</w:t>
      </w:r>
      <w:br/>
      <w:hyperlink r:id="rId7" w:history="1">
        <w:r>
          <w:rPr>
            <w:color w:val="2980b9"/>
            <w:u w:val="single"/>
          </w:rPr>
          <w:t xml:space="preserve">https://ieeexplore.ieee.org/abstract/document/9833644/metrics</w:t>
        </w:r>
      </w:hyperlink>
    </w:p>
    <w:p>
      <w:pPr>
        <w:pStyle w:val="Heading1"/>
      </w:pPr>
      <w:bookmarkStart w:id="2" w:name="_Toc2"/>
      <w:r>
        <w:t>Article summary:</w:t>
      </w:r>
      <w:bookmarkEnd w:id="2"/>
    </w:p>
    <w:p>
      <w:pPr>
        <w:jc w:val="both"/>
      </w:pPr>
      <w:r>
        <w:rPr/>
        <w:t xml:space="preserve">1. This article proposes BadEncoder, the first backdoor attack to self-supervised learning.</w:t>
      </w:r>
    </w:p>
    <w:p>
      <w:pPr>
        <w:jc w:val="both"/>
      </w:pPr>
      <w:r>
        <w:rPr/>
        <w:t xml:space="preserve">2. BadEncoder injects backdoors into a pre-trained image encoder such that the downstream classifiers built based on the backdoored image encoder for different downstream tasks simultaneously inherit the backdoor behavior.</w:t>
      </w:r>
    </w:p>
    <w:p>
      <w:pPr>
        <w:jc w:val="both"/>
      </w:pPr>
      <w:r>
        <w:rPr/>
        <w:t xml:space="preserve">3. Extensive empirical evaluation results show that BadEncoder achieves high attack success rates while preserving the accuracy of the downstream classifiers.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its proposed method, BadEncoder, and presents extensive empirical evaluation results to support its claims. The authors also provide a link to their code repository, which allows readers to verify their claims and reproduce their experiments. Furthermore, they consider existing defenses against backdoor attacks and demonstrate that these defenses are insufficient to defend against BadEncoder, highlighting the need for new defenses against this attack vector. </w:t>
      </w:r>
    </w:p>
    <w:p>
      <w:pPr>
        <w:jc w:val="both"/>
      </w:pPr>
      <w:r>
        <w:rPr/>
        <w:t xml:space="preserve">However, there are some potential biases in the article that should be noted. For instance, the authors focus solely on self-supervised learning in computer vision and do not explore other applications of self-supervised learning such as natural language processing or robotics. Additionally, they only consider two publicly available real-world image encoders (Google’s ImageNet encoder and OpenAI’s CLIP encoder) when evaluating their proposed method; thus, it is unclear whether their results can be generalized to other types of image encoders or datasets. Finally, although they discuss existing defenses against backdoor attacks in detail, they do not provide any insights into how these defenses could be improved or enhanced to better protect against BadEncoder attacks.</w:t>
      </w:r>
    </w:p>
    <w:p>
      <w:pPr>
        <w:pStyle w:val="Heading1"/>
      </w:pPr>
      <w:bookmarkStart w:id="5" w:name="_Toc5"/>
      <w:r>
        <w:t>Topics for further research:</w:t>
      </w:r>
      <w:bookmarkEnd w:id="5"/>
    </w:p>
    <w:p>
      <w:pPr>
        <w:spacing w:after="0"/>
        <w:numPr>
          <w:ilvl w:val="0"/>
          <w:numId w:val="2"/>
        </w:numPr>
      </w:pPr>
      <w:r>
        <w:rPr/>
        <w:t xml:space="preserve">Backdoor attack defenses</w:t>
      </w:r>
    </w:p>
    <w:p>
      <w:pPr>
        <w:spacing w:after="0"/>
        <w:numPr>
          <w:ilvl w:val="0"/>
          <w:numId w:val="2"/>
        </w:numPr>
      </w:pPr>
      <w:r>
        <w:rPr/>
        <w:t xml:space="preserve">Self-supervised learning applications</w:t>
      </w:r>
    </w:p>
    <w:p>
      <w:pPr>
        <w:spacing w:after="0"/>
        <w:numPr>
          <w:ilvl w:val="0"/>
          <w:numId w:val="2"/>
        </w:numPr>
      </w:pPr>
      <w:r>
        <w:rPr/>
        <w:t xml:space="preserve">Image encoder evaluation</w:t>
      </w:r>
    </w:p>
    <w:p>
      <w:pPr>
        <w:spacing w:after="0"/>
        <w:numPr>
          <w:ilvl w:val="0"/>
          <w:numId w:val="2"/>
        </w:numPr>
      </w:pPr>
      <w:r>
        <w:rPr/>
        <w:t xml:space="preserve">Real-world image encoders</w:t>
      </w:r>
    </w:p>
    <w:p>
      <w:pPr>
        <w:spacing w:after="0"/>
        <w:numPr>
          <w:ilvl w:val="0"/>
          <w:numId w:val="2"/>
        </w:numPr>
      </w:pPr>
      <w:r>
        <w:rPr/>
        <w:t xml:space="preserve">Natural language processing self-supervised learning</w:t>
      </w:r>
    </w:p>
    <w:p>
      <w:pPr>
        <w:numPr>
          <w:ilvl w:val="0"/>
          <w:numId w:val="2"/>
        </w:numPr>
      </w:pPr>
      <w:r>
        <w:rPr/>
        <w:t xml:space="preserve">Improving backdoor attack defenses</w:t>
      </w:r>
    </w:p>
    <w:p>
      <w:pPr>
        <w:pStyle w:val="Heading1"/>
      </w:pPr>
      <w:bookmarkStart w:id="6" w:name="_Toc6"/>
      <w:r>
        <w:t>Report location:</w:t>
      </w:r>
      <w:bookmarkEnd w:id="6"/>
    </w:p>
    <w:p>
      <w:hyperlink r:id="rId8" w:history="1">
        <w:r>
          <w:rPr>
            <w:color w:val="2980b9"/>
            <w:u w:val="single"/>
          </w:rPr>
          <w:t xml:space="preserve">https://www.fullpicture.app/item/17933aeb9c91847851506ebca9a716c8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8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3644/metrics" TargetMode="External"/><Relationship Id="rId8" Type="http://schemas.openxmlformats.org/officeDocument/2006/relationships/hyperlink" Target="https://www.fullpicture.app/item/17933aeb9c91847851506ebca9a716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2023-02-23T04:51:09+01:00</dcterms:created>
  <dcterms:modified xsi:type="dcterms:W3CDTF">2023-02-23T04:51:09+01:00</dcterms:modified>
</cp:coreProperties>
</file>

<file path=docProps/custom.xml><?xml version="1.0" encoding="utf-8"?>
<Properties xmlns="http://schemas.openxmlformats.org/officeDocument/2006/custom-properties" xmlns:vt="http://schemas.openxmlformats.org/officeDocument/2006/docPropsVTypes"/>
</file>