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Gait Feature Assessment on Two-Dimensional Body Axis Projection Planes Converted from Three-Dimensional Coordinates Estimated with a Deep Learning Smartphone App - PMC</w:t>
      </w:r>
      <w:br/>
      <w:hyperlink r:id="rId7" w:history="1">
        <w:r>
          <w:rPr>
            <w:color w:val="2980b9"/>
            <w:u w:val="single"/>
          </w:rPr>
          <w:t xml:space="preserve">https://www.ncbi.nlm.nih.gov/pmc/articles/PMC9865115/</w:t>
        </w:r>
      </w:hyperlink>
    </w:p>
    <w:p>
      <w:pPr>
        <w:pStyle w:val="Heading1"/>
      </w:pPr>
      <w:bookmarkStart w:id="2" w:name="_Toc2"/>
      <w:r>
        <w:t>Article summary:</w:t>
      </w:r>
      <w:bookmarkEnd w:id="2"/>
    </w:p>
    <w:p>
      <w:pPr>
        <w:jc w:val="both"/>
      </w:pPr>
      <w:r>
        <w:rPr/>
        <w:t xml:space="preserve">1. This article discusses the use of a deep learning smartphone app to convert three-dimensional coordinates into two-dimensional body axis projection planes for quantitative gait feature assessment.</w:t>
      </w:r>
    </w:p>
    <w:p>
      <w:pPr>
        <w:jc w:val="both"/>
      </w:pPr>
      <w:r>
        <w:rPr/>
        <w:t xml:space="preserve">2. The article explores indices of two-dimensional relative coordinates associated with pathological gaits, such as shuffling, short-stepped, and wide-based gaits.</w:t>
      </w:r>
    </w:p>
    <w:p>
      <w:pPr>
        <w:jc w:val="both"/>
      </w:pPr>
      <w:r>
        <w:rPr/>
        <w:t xml:space="preserve">3. The article concludes that the two-dimensional coordinates on the body axis projection planes calculated from the 3D relative coordinates estimated by the TDPT-GT application enable quantification of pathological gait features.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making it easy to understand and follow. The authors provide a comprehensive overview of their research methodology and results, which makes it possible to evaluate the trustworthiness and reliability of their findings. The authors have used a deep learning model to convert three-dimensional coordinates into two-dimensional body axis projection planes for quantitative gait feature assessment, which is an innovative approach that has not been explored before. Furthermore, they have provided evidence for their claims by exploring indices of two-dimensional relative coordinates associated with pathological gaits in both healthy volunteers and patients with iNPH. </w:t>
      </w:r>
    </w:p>
    <w:p>
      <w:pPr>
        <w:jc w:val="both"/>
      </w:pPr>
      <w:r>
        <w:rPr/>
        <w:t xml:space="preserve">However, there are some potential biases in the article that should be noted. For example, the authors do not discuss any potential risks associated with using this technology or any possible limitations of their study design. Additionally, they do not explore any counterarguments or present both sides equally when discussing their findings. Furthermore, there is no mention of any promotional content or partiality in the article which could potentially influence readers’ opinions about this technology. </w:t>
      </w:r>
    </w:p>
    <w:p>
      <w:pPr>
        <w:jc w:val="both"/>
      </w:pPr>
      <w:r>
        <w:rPr/>
        <w:t xml:space="preserve">In conclusion, while this article provides an interesting insight into how deep learning can be used to assess pathological gaits quantitatively,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deep learning technology</w:t>
      </w:r>
    </w:p>
    <w:p>
      <w:pPr>
        <w:spacing w:after="0"/>
        <w:numPr>
          <w:ilvl w:val="0"/>
          <w:numId w:val="2"/>
        </w:numPr>
      </w:pPr>
      <w:r>
        <w:rPr/>
        <w:t xml:space="preserve">Limitations of study design</w:t>
      </w:r>
    </w:p>
    <w:p>
      <w:pPr>
        <w:spacing w:after="0"/>
        <w:numPr>
          <w:ilvl w:val="0"/>
          <w:numId w:val="2"/>
        </w:numPr>
      </w:pPr>
      <w:r>
        <w:rPr/>
        <w:t xml:space="preserve">Counterarguments to deep learning technology</w:t>
      </w:r>
    </w:p>
    <w:p>
      <w:pPr>
        <w:spacing w:after="0"/>
        <w:numPr>
          <w:ilvl w:val="0"/>
          <w:numId w:val="2"/>
        </w:numPr>
      </w:pPr>
      <w:r>
        <w:rPr/>
        <w:t xml:space="preserve">Promotional content in research articles</w:t>
      </w:r>
    </w:p>
    <w:p>
      <w:pPr>
        <w:spacing w:after="0"/>
        <w:numPr>
          <w:ilvl w:val="0"/>
          <w:numId w:val="2"/>
        </w:numPr>
      </w:pPr>
      <w:r>
        <w:rPr/>
        <w:t xml:space="preserve">Partiality in research articles</w:t>
      </w:r>
    </w:p>
    <w:p>
      <w:pPr>
        <w:numPr>
          <w:ilvl w:val="0"/>
          <w:numId w:val="2"/>
        </w:numPr>
      </w:pPr>
      <w:r>
        <w:rPr/>
        <w:t xml:space="preserve">Quantitative assessment of pathological gaits</w:t>
      </w:r>
    </w:p>
    <w:p>
      <w:pPr>
        <w:pStyle w:val="Heading1"/>
      </w:pPr>
      <w:bookmarkStart w:id="6" w:name="_Toc6"/>
      <w:r>
        <w:t>Report location:</w:t>
      </w:r>
      <w:bookmarkEnd w:id="6"/>
    </w:p>
    <w:p>
      <w:hyperlink r:id="rId8" w:history="1">
        <w:r>
          <w:rPr>
            <w:color w:val="2980b9"/>
            <w:u w:val="single"/>
          </w:rPr>
          <w:t xml:space="preserve">https://www.fullpicture.app/item/17b8d89d3b2ba7a15ed2822e545d2135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3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65115/" TargetMode="External"/><Relationship Id="rId8" Type="http://schemas.openxmlformats.org/officeDocument/2006/relationships/hyperlink" Target="https://www.fullpicture.app/item/17b8d89d3b2ba7a15ed2822e545d2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2023-02-27T07:01:24+01:00</dcterms:created>
  <dcterms:modified xsi:type="dcterms:W3CDTF">2023-02-27T07:01:24+01:00</dcterms:modified>
</cp:coreProperties>
</file>

<file path=docProps/custom.xml><?xml version="1.0" encoding="utf-8"?>
<Properties xmlns="http://schemas.openxmlformats.org/officeDocument/2006/custom-properties" xmlns:vt="http://schemas.openxmlformats.org/officeDocument/2006/docPropsVTypes"/>
</file>