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Quantifying the effect of freeze–thaw on the soil erodibility of gully heads of typical gullies in the Mollisols region of Northeast China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https://www.sciencedirect.com/science/article/pii/S0341816223002710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Freeze-thaw effect (FT) increases the soil erodibility of gully heads in cold regions by 26%, with extreme low temperature and temperature change having the greatest impact on the comprehensive soil erodibility index (CSEI).</w:t>
      </w:r>
    </w:p>
    <w:p>
      <w:pPr>
        <w:jc w:val="both"/>
      </w:pPr>
      <w:r>
        <w:rPr/>
        <w:t xml:space="preserve">2. The change in soil erodibility of gully heads after FT is closely related to soil and root properties, with roots contributing to a 79% increase in soil erodibility.</w:t>
      </w:r>
    </w:p>
    <w:p>
      <w:pPr>
        <w:jc w:val="both"/>
      </w:pPr>
      <w:r>
        <w:rPr/>
        <w:t xml:space="preserve">3. The construction of a comprehensive soil erodibility index (CSEI) by combining five soil erodibility parameters can better evaluate the sensitivity of soil erosion and determine the gully headcut retreat rate.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该文章是一篇关于冻融效应对典型沟壑的土壤侵蚀性影响的研究。文章提出了冻融效应会增加沟头综合土壤侵蚀指数（CSEI）26%的假设，并通过对五个不同类型的沟壑进行实验验证。然而，该文章存在以下问题：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偏见来源：文章没有提及其他可能影响CSEI的因素，如降雨量、坡度等，使得读者难以全面理解土壤侵蚀性变化的原因。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片面报道：文章只考虑了冻融效应对土壤侵蚀性的影响，但没有探讨其他可能与冻融效应相关的问题，如植被恢复、水文循环等。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无根据主张：文章中提到“极低温度和温度变化对CSEI影响最大”，但并未给出具体数据或实验结果来支持这一结论。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缺失考虑点：文章没有考虑不同季节、不同地区之间可能存在差异性，导致其结论可能不具有普适性。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主张缺失证据：文章中提到“根系对土壤侵蚀性变化贡献增加了79%”，但并未给出具体数据或实验结果来支持这一结论。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未探索反驳：文章没有探讨可能存在的反驳意见或其他学者对该研究的看法，导致其结论缺乏争议性和可信度。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宣传内容：文章中过于强调土壤侵蚀对农业可持续性的影响，而忽略了其他环境问题的重要性，可能存在宣传内容的嫌疑。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综上所述，该文章存在多个问题，需要更全面、客观地考虑相关因素，并提供更充分、可靠的证据来支持其结论。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CSEI
</w:t>
      </w:r>
    </w:p>
    <w:p>
      <w:pPr>
        <w:spacing w:after="0"/>
        <w:numPr>
          <w:ilvl w:val="0"/>
          <w:numId w:val="2"/>
        </w:numPr>
      </w:pPr>
      <w:r>
        <w:rPr/>
        <w:t xml:space="preserve">Other issues related to freeze-thaw effects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extreme temperatures and temperature changes having the greatest impact on CSEI
</w:t>
      </w:r>
    </w:p>
    <w:p>
      <w:pPr>
        <w:spacing w:after="0"/>
        <w:numPr>
          <w:ilvl w:val="0"/>
          <w:numId w:val="2"/>
        </w:numPr>
      </w:pPr>
      <w:r>
        <w:rPr/>
        <w:t xml:space="preserve">Differences in seasonal and regional variations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contribution of roots to changes in soil erosion
</w:t>
      </w:r>
    </w:p>
    <w:p>
      <w:pPr>
        <w:spacing w:after="0"/>
        <w:numPr>
          <w:ilvl w:val="0"/>
          <w:numId w:val="2"/>
        </w:numPr>
      </w:pPr>
      <w:r>
        <w:rPr/>
        <w:t xml:space="preserve">Lack of exploration of opposing views or other scholars' opinions
</w:t>
      </w:r>
    </w:p>
    <w:p>
      <w:pPr>
        <w:numPr>
          <w:ilvl w:val="0"/>
          <w:numId w:val="2"/>
        </w:numPr>
      </w:pPr>
      <w:r>
        <w:rPr/>
        <w:t xml:space="preserve">Potential bias towards promoting the impact of soil erosion on agricultural sustainability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https://www.fullpicture.app/item/17bb91d09497a1c14b10b2b2cc4c3cc4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5DCB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41816223002710" TargetMode="External"/><Relationship Id="rId8" Type="http://schemas.openxmlformats.org/officeDocument/2006/relationships/hyperlink" Target="https://www.fullpicture.app/item/17bb91d09497a1c14b10b2b2cc4c3cc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2024-01-26T22:17:20+01:00</dcterms:created>
  <dcterms:modified xsi:type="dcterms:W3CDTF">2024-01-26T22:17:20+01:00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