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Книги по функциональному и логическому программированию — Блог программиста</w:t>
      </w:r>
      <w:br/>
      <w:hyperlink r:id="rId7" w:history="1">
        <w:r>
          <w:rPr>
            <w:color w:val="2980b9"/>
            <w:u w:val="single"/>
          </w:rPr>
          <w:t xml:space="preserve">https://pro-prof.com/books-flp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book "Functional and Logical Programming" by G. M. Sergievsky and N. G. Volchenkov is a comprehensive resource on the subject, with interesting sections on optimizing functional programs and their verification.</w:t>
      </w:r>
    </w:p>
    <w:p>
      <w:pPr>
        <w:jc w:val="both"/>
      </w:pPr>
      <w:r>
        <w:rPr/>
        <w:t xml:space="preserve">2. The book "Programming in Erlang" by C. Thompson and F. Cesarini is a useful resource for those learning the language, covering topics from the basics to distributed programming, OTP, and using the Mnesia database.</w:t>
      </w:r>
    </w:p>
    <w:p>
      <w:pPr>
        <w:jc w:val="both"/>
      </w:pPr>
      <w:r>
        <w:rPr/>
        <w:t xml:space="preserve">3. The manual "SWI Prolog, Turbo Prolog, Visual Prolog" provides an overview of popular prologue dialects as well as instructions for developing programs with a graphical interface in Visual Prolog and SWI Prolog (XPCE).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The article provides an overview of two books related to functional and logical programming: “Functional and Logical Programming” by G. M. Sergievsky and N. G. Volchenkov, and “Programming in Erlang” by C. Thompson and F. Cesarini, as well as a manual on SWI Prolog, Turbo Prolog, Visual Prolog (XPCE). The author's opinion of these resources is generally positive; however there are some potential biases that should be noted when considering the trustworthiness of this article:</w:t>
      </w:r>
    </w:p>
    <w:p>
      <w:pPr>
        <w:jc w:val="both"/>
      </w:pPr>
      <w:r>
        <w:rPr/>
        <w:t xml:space="preserve">1) The author does not provide any evidence or sources to support their claims about the quality of these books; they simply state that they are “very interesting” or “not bad” without providing any further details or analysis to back up these assertions.</w:t>
      </w:r>
    </w:p>
    <w:p>
      <w:pPr>
        <w:jc w:val="both"/>
      </w:pPr>
      <w:r>
        <w:rPr/>
        <w:t xml:space="preserve">2) The author does not explore any counterarguments or alternative perspectives on these books; instead they simply present their own opinion without considering other points of view or possible risks associated with using them for learning purposes (e.g., difficulty level).</w:t>
      </w:r>
    </w:p>
    <w:p>
      <w:pPr>
        <w:jc w:val="both"/>
      </w:pPr>
      <w:r>
        <w:rPr/>
        <w:t xml:space="preserve">3) The article appears to be promotional in nature; it focuses solely on praising the books rather than providing an objective assessment of their strengths and weaknesses or exploring potential drawbacks associated with them (e.g., outdated information).</w:t>
      </w:r>
    </w:p>
    <w:p>
      <w:pPr>
        <w:jc w:val="both"/>
      </w:pPr>
      <w:r>
        <w:rPr/>
        <w:t xml:space="preserve">In conclusion, while this article may provide some useful information about two books related to functional and logical programming, its trustworthiness should be taken with a grain of salt due to its lack of evidence-based claims, one-sided reporting, promotional content, partiality towards certain resources over others, etc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Functional and Logical Programming Reviews</w:t>
      </w:r>
    </w:p>
    <w:p>
      <w:pPr>
        <w:spacing w:after="0"/>
        <w:numPr>
          <w:ilvl w:val="0"/>
          <w:numId w:val="2"/>
        </w:numPr>
      </w:pPr>
      <w:r>
        <w:rPr/>
        <w:t xml:space="preserve">Pros and Cons of Functional and Logical Programming Books</w:t>
      </w:r>
    </w:p>
    <w:p>
      <w:pPr>
        <w:spacing w:after="0"/>
        <w:numPr>
          <w:ilvl w:val="0"/>
          <w:numId w:val="2"/>
        </w:numPr>
      </w:pPr>
      <w:r>
        <w:rPr/>
        <w:t xml:space="preserve">Learning Functional and Logical Programming</w:t>
      </w:r>
    </w:p>
    <w:p>
      <w:pPr>
        <w:spacing w:after="0"/>
        <w:numPr>
          <w:ilvl w:val="0"/>
          <w:numId w:val="2"/>
        </w:numPr>
      </w:pPr>
      <w:r>
        <w:rPr/>
        <w:t xml:space="preserve">Advantages and Disadvantages of SWI Prolog, Turbo Prolog, Visual Prolog (XPCE)</w:t>
      </w:r>
    </w:p>
    <w:p>
      <w:pPr>
        <w:spacing w:after="0"/>
        <w:numPr>
          <w:ilvl w:val="0"/>
          <w:numId w:val="2"/>
        </w:numPr>
      </w:pPr>
      <w:r>
        <w:rPr/>
        <w:t xml:space="preserve">Alternatives to Functional and Logical Programming Books</w:t>
      </w:r>
    </w:p>
    <w:p>
      <w:pPr>
        <w:numPr>
          <w:ilvl w:val="0"/>
          <w:numId w:val="2"/>
        </w:numPr>
      </w:pPr>
      <w:r>
        <w:rPr/>
        <w:t xml:space="preserve">Objective Assessment of Functional and Logical Programming Books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https://www.fullpicture.app/item/17db98549ff5475649deee8786f69368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B351A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-prof.com/books-flp" TargetMode="External"/><Relationship Id="rId8" Type="http://schemas.openxmlformats.org/officeDocument/2006/relationships/hyperlink" Target="https://www.fullpicture.app/item/17db98549ff5475649deee8786f6936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2023-02-27T17:18:50+01:00</dcterms:created>
  <dcterms:modified xsi:type="dcterms:W3CDTF">2023-02-27T17:18:50+01:00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