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AmeizPet Herbe à Chat Séchée à Mâchonner, Jouet Cataire pour Chat, Naturelle Baton Herbe A Chat Recouvert d'herbe à Chat - Matatabi Jouet Dentaire Chaton - Set De Tiges De Liane à Chat 6 Pcs : Amazon.fr: Animalerie</w:t>
      </w:r>
      <w:br/>
      <w:hyperlink r:id="rId7" w:history="1">
        <w:r>
          <w:rPr>
            <w:color w:val="2980b9"/>
            <w:u w:val="single"/>
          </w:rPr>
          <w:t xml:space="preserve">https://www.amazon.fr/dp/B0BZ4HYW1Q?th=1</w:t>
        </w:r>
      </w:hyperlink>
    </w:p>
    <w:p>
      <w:pPr>
        <w:pStyle w:val="Heading1"/>
      </w:pPr>
      <w:bookmarkStart w:id="2" w:name="_Toc2"/>
      <w:r>
        <w:t>Article summary:</w:t>
      </w:r>
      <w:bookmarkEnd w:id="2"/>
    </w:p>
    <w:p>
      <w:pPr>
        <w:jc w:val="both"/>
      </w:pPr>
      <w:r>
        <w:rPr/>
        <w:t xml:space="preserve">1. AmeizPet Herbe à Chat Séchée à Mâchonner est un jouet catnaire naturel pour les chats.</w:t>
      </w:r>
    </w:p>
    <w:p>
      <w:pPr>
        <w:jc w:val="both"/>
      </w:pPr>
      <w:r>
        <w:rPr/>
        <w:t xml:space="preserve">2. Le set comprend 6 tiges de liane à chat recouvertes d'herbe à chat Matatabi, idéales pour les chats qui ont besoin de mâcher et de jouer.</w:t>
      </w:r>
    </w:p>
    <w:p>
      <w:pPr>
        <w:jc w:val="both"/>
      </w:pPr>
      <w:r>
        <w:rPr/>
        <w:t xml:space="preserve">3. Ce produit est disponible sur Amazon.fr dans la catégorie Animalerie au prix de 10,99 €.</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un produit pour chat, l'herbe à chat séchée à mâchonner. Il est vendu sur Amazon.fr au prix de 10,99 € pour un ensemble de six tiges de liane à chat. Le texte ne fournit pas beaucoup d'informations sur le produit lui-même, mais plutôt sur les options d'achat et les frais d'expédition.</w:t>
      </w:r>
    </w:p>
    <w:p>
      <w:pPr>
        <w:jc w:val="both"/>
      </w:pPr>
      <w:r>
        <w:rPr/>
        <w:t xml:space="preserve"/>
      </w:r>
    </w:p>
    <w:p>
      <w:pPr>
        <w:jc w:val="both"/>
      </w:pPr>
      <w:r>
        <w:rPr/>
        <w:t xml:space="preserve">Le principal biais potentiel de cet article est qu'il s'agit clairement d'une publicité déguisée pour le produit en question. Il n'y a pas d'analyse critique ou impartiale du produit, ni de comparaison avec des produits similaires sur le marché. De plus, il n'y a aucune preuve étayant les affirmations selon lesquelles ce jouet dentaire pour chat serait bénéfique pour la santé bucco-dentaire des chats.</w:t>
      </w:r>
    </w:p>
    <w:p>
      <w:pPr>
        <w:jc w:val="both"/>
      </w:pPr>
      <w:r>
        <w:rPr/>
        <w:t xml:space="preserve"/>
      </w:r>
    </w:p>
    <w:p>
      <w:pPr>
        <w:jc w:val="both"/>
      </w:pPr>
      <w:r>
        <w:rPr/>
        <w:t xml:space="preserve">Le texte manque également de considérations importantes telles que la durabilité du produit ou son impact environnemental. Il n'y a pas non plus de contre-arguments explorés ou présentation équilibrée des avantages et inconvénients potentiels du produit.</w:t>
      </w:r>
    </w:p>
    <w:p>
      <w:pPr>
        <w:jc w:val="both"/>
      </w:pPr>
      <w:r>
        <w:rPr/>
        <w:t xml:space="preserve"/>
      </w:r>
    </w:p>
    <w:p>
      <w:pPr>
        <w:jc w:val="both"/>
      </w:pPr>
      <w:r>
        <w:rPr/>
        <w:t xml:space="preserve">Enfin, il convient de noter que l'article contient des éléments promotionnels tels que la possibilité d'ajouter des options cadeau et une ventilation du paiement initial. Ces éléments peuvent influencer la décision d'achat du consommateur sans fournir une analyse objective du produit lui-même.</w:t>
      </w:r>
    </w:p>
    <w:p>
      <w:pPr>
        <w:jc w:val="both"/>
      </w:pPr>
      <w:r>
        <w:rPr/>
        <w:t xml:space="preserve"/>
      </w:r>
    </w:p>
    <w:p>
      <w:pPr>
        <w:jc w:val="both"/>
      </w:pPr>
      <w:r>
        <w:rPr/>
        <w:t xml:space="preserve">En conclusion, cet article ne fournit pas suffisamment d'informations objectives et impartiales sur le produit en question et peut être considéré comme une publicité déguisée plutôt qu'une analyse critique approfondie. Les consommateurs devraient rechercher des sources plus fiables et impartiales avant de prendre une décision d'achat.</w:t>
      </w:r>
    </w:p>
    <w:p>
      <w:pPr>
        <w:pStyle w:val="Heading1"/>
      </w:pPr>
      <w:bookmarkStart w:id="5" w:name="_Toc5"/>
      <w:r>
        <w:t>Topics for further research:</w:t>
      </w:r>
      <w:bookmarkEnd w:id="5"/>
    </w:p>
    <w:p>
      <w:pPr>
        <w:spacing w:after="0"/>
        <w:numPr>
          <w:ilvl w:val="0"/>
          <w:numId w:val="2"/>
        </w:numPr>
      </w:pPr>
      <w:r>
        <w:rPr/>
        <w:t xml:space="preserve">Quels sont les avantages et inconvénients potentiels de l'herbe à chat séchée à mâchonner pour la santé bucco-dentaire des chats ?
</w:t>
      </w:r>
    </w:p>
    <w:p>
      <w:pPr>
        <w:spacing w:after="0"/>
        <w:numPr>
          <w:ilvl w:val="0"/>
          <w:numId w:val="2"/>
        </w:numPr>
      </w:pPr>
      <w:r>
        <w:rPr/>
        <w:t xml:space="preserve">Existe-t-il des alternatives durables à l'herbe à chat séchée à mâchonner ?
</w:t>
      </w:r>
    </w:p>
    <w:p>
      <w:pPr>
        <w:spacing w:after="0"/>
        <w:numPr>
          <w:ilvl w:val="0"/>
          <w:numId w:val="2"/>
        </w:numPr>
      </w:pPr>
      <w:r>
        <w:rPr/>
        <w:t xml:space="preserve">Quel est l'impact environnemental de la production et de la distribution de l'herbe à chat séchée à mâchonner ?
</w:t>
      </w:r>
    </w:p>
    <w:p>
      <w:pPr>
        <w:spacing w:after="0"/>
        <w:numPr>
          <w:ilvl w:val="0"/>
          <w:numId w:val="2"/>
        </w:numPr>
      </w:pPr>
      <w:r>
        <w:rPr/>
        <w:t xml:space="preserve">Y a-t-il des études scientifiques qui soutiennent les affirmations selon lesquelles l'herbe à chat séchée à mâchonner est bénéfique pour les chats ?
</w:t>
      </w:r>
    </w:p>
    <w:p>
      <w:pPr>
        <w:spacing w:after="0"/>
        <w:numPr>
          <w:ilvl w:val="0"/>
          <w:numId w:val="2"/>
        </w:numPr>
      </w:pPr>
      <w:r>
        <w:rPr/>
        <w:t xml:space="preserve">Comment choisir le meilleur jouet dentaire pour chat en fonction de ses besoins et de sa santé ?
</w:t>
      </w:r>
    </w:p>
    <w:p>
      <w:pPr>
        <w:spacing w:after="0"/>
        <w:numPr>
          <w:ilvl w:val="0"/>
          <w:numId w:val="2"/>
        </w:numPr>
      </w:pPr>
      <w:r>
        <w:rPr/>
        <w:t xml:space="preserve">Quels sont les critères à prendre en compte lors de l'achat de jouets pour chats en ligne</w:t>
      </w:r>
    </w:p>
    <w:p>
      <w:pPr>
        <w:numPr>
          <w:ilvl w:val="0"/>
          <w:numId w:val="2"/>
        </w:numPr>
      </w:pPr>
      <w:r>
        <w:rPr/>
        <w:t xml:space="preserve">tels que les frais d'expédition et les options cadeau ?</w:t>
      </w:r>
    </w:p>
    <w:p>
      <w:pPr>
        <w:pStyle w:val="Heading1"/>
      </w:pPr>
      <w:bookmarkStart w:id="6" w:name="_Toc6"/>
      <w:r>
        <w:t>Report location:</w:t>
      </w:r>
      <w:bookmarkEnd w:id="6"/>
    </w:p>
    <w:p>
      <w:hyperlink r:id="rId8" w:history="1">
        <w:r>
          <w:rPr>
            <w:color w:val="2980b9"/>
            <w:u w:val="single"/>
          </w:rPr>
          <w:t xml:space="preserve">https://www.fullpicture.app/item/17fa4d457ec7b8bca8ce68f9b8c15092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C1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fr/dp/B0BZ4HYW1Q?th=1" TargetMode="External"/><Relationship Id="rId8" Type="http://schemas.openxmlformats.org/officeDocument/2006/relationships/hyperlink" Target="https://www.fullpicture.app/item/17fa4d457ec7b8bca8ce68f9b8c15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2024-01-04T12:11:25+01:00</dcterms:created>
  <dcterms:modified xsi:type="dcterms:W3CDTF">2024-01-04T12:11:25+01:00</dcterms:modified>
</cp:coreProperties>
</file>

<file path=docProps/custom.xml><?xml version="1.0" encoding="utf-8"?>
<Properties xmlns="http://schemas.openxmlformats.org/officeDocument/2006/custom-properties" xmlns:vt="http://schemas.openxmlformats.org/officeDocument/2006/docPropsVTypes"/>
</file>