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estimator for the diagonal of a matrix - ScienceDirect</w:t>
      </w:r>
      <w:br/>
      <w:hyperlink r:id="rId7" w:history="1">
        <w:r>
          <w:rPr>
            <w:color w:val="2980b9"/>
            <w:u w:val="single"/>
          </w:rPr>
          <w:t xml:space="preserve">https://www.sciencedirect.com/science/article/abs/pii/S0168927407000244</w:t>
        </w:r>
      </w:hyperlink>
    </w:p>
    <w:p>
      <w:pPr>
        <w:pStyle w:val="Heading1"/>
      </w:pPr>
      <w:bookmarkStart w:id="2" w:name="_Toc2"/>
      <w:r>
        <w:t>Article summary:</w:t>
      </w:r>
      <w:bookmarkEnd w:id="2"/>
    </w:p>
    <w:p>
      <w:pPr>
        <w:jc w:val="both"/>
      </w:pPr>
      <w:r>
        <w:rPr/>
        <w:t xml:space="preserve">1. This paper describes methods for estimating diagonals and traces of matrices when the matrix is not explicitly available.</w:t>
      </w:r>
    </w:p>
    <w:p>
      <w:pPr>
        <w:jc w:val="both"/>
      </w:pPr>
      <w:r>
        <w:rPr/>
        <w:t xml:space="preserve">2. The goal is to obtain a good estimate of the diagonal by applying only a small number of matrix–vector products, using selected vectors.</w:t>
      </w:r>
    </w:p>
    <w:p>
      <w:pPr>
        <w:jc w:val="both"/>
      </w:pPr>
      <w:r>
        <w:rPr/>
        <w:t xml:space="preserve">3. Numerical experiments indicate that the diagonal estimator may offer an alternative method that in some cases can greatly reduce computational costs in electronic structures calculations.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to estimate diagonals and traces of matrices, as well as numerical experiments to demonstrate its effectiveness in reducing computational costs in electronic structures calculations. The article does not appear to be biased or one-sided, as it presents both sides of the argument equally and does not make any unsupported claims or omit any points of consideration. Furthermore, there are no promotional content or partiality present in the article, and all possible risks are noted throughout.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Matrix diagonalization algorithms</w:t>
      </w:r>
    </w:p>
    <w:p>
      <w:pPr>
        <w:spacing w:after="0"/>
        <w:numPr>
          <w:ilvl w:val="0"/>
          <w:numId w:val="2"/>
        </w:numPr>
      </w:pPr>
      <w:r>
        <w:rPr/>
        <w:t xml:space="preserve">Matrix trace estimation</w:t>
      </w:r>
    </w:p>
    <w:p>
      <w:pPr>
        <w:spacing w:after="0"/>
        <w:numPr>
          <w:ilvl w:val="0"/>
          <w:numId w:val="2"/>
        </w:numPr>
      </w:pPr>
      <w:r>
        <w:rPr/>
        <w:t xml:space="preserve">Electronic structure calculations</w:t>
      </w:r>
    </w:p>
    <w:p>
      <w:pPr>
        <w:spacing w:after="0"/>
        <w:numPr>
          <w:ilvl w:val="0"/>
          <w:numId w:val="2"/>
        </w:numPr>
      </w:pPr>
      <w:r>
        <w:rPr/>
        <w:t xml:space="preserve">Computational cost reduction</w:t>
      </w:r>
    </w:p>
    <w:p>
      <w:pPr>
        <w:spacing w:after="0"/>
        <w:numPr>
          <w:ilvl w:val="0"/>
          <w:numId w:val="2"/>
        </w:numPr>
      </w:pPr>
      <w:r>
        <w:rPr/>
        <w:t xml:space="preserve">Matrix diagonalization techniques</w:t>
      </w:r>
    </w:p>
    <w:p>
      <w:pPr>
        <w:numPr>
          <w:ilvl w:val="0"/>
          <w:numId w:val="2"/>
        </w:numPr>
      </w:pPr>
      <w:r>
        <w:rPr/>
        <w:t xml:space="preserve">Matrix trace approximation methods</w:t>
      </w:r>
    </w:p>
    <w:p>
      <w:pPr>
        <w:pStyle w:val="Heading1"/>
      </w:pPr>
      <w:bookmarkStart w:id="6" w:name="_Toc6"/>
      <w:r>
        <w:t>Report location:</w:t>
      </w:r>
      <w:bookmarkEnd w:id="6"/>
    </w:p>
    <w:p>
      <w:hyperlink r:id="rId8" w:history="1">
        <w:r>
          <w:rPr>
            <w:color w:val="2980b9"/>
            <w:u w:val="single"/>
          </w:rPr>
          <w:t xml:space="preserve">https://www.fullpicture.app/item/180a2d0188a8768c6ad613660a616ee8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B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927407000244" TargetMode="External"/><Relationship Id="rId8" Type="http://schemas.openxmlformats.org/officeDocument/2006/relationships/hyperlink" Target="https://www.fullpicture.app/item/180a2d0188a8768c6ad613660a616e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2023-02-23T14:35:30+01:00</dcterms:created>
  <dcterms:modified xsi:type="dcterms:W3CDTF">2023-02-23T14:35:30+01:00</dcterms:modified>
</cp:coreProperties>
</file>

<file path=docProps/custom.xml><?xml version="1.0" encoding="utf-8"?>
<Properties xmlns="http://schemas.openxmlformats.org/officeDocument/2006/custom-properties" xmlns:vt="http://schemas.openxmlformats.org/officeDocument/2006/docPropsVTypes"/>
</file>