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learning based multi-labelled soil classification and empirical estimation toward sustainable agriculture - ScienceDirect</w:t>
      </w:r>
      <w:br/>
      <w:hyperlink r:id="rId7" w:history="1">
        <w:r>
          <w:rPr>
            <w:color w:val="2980b9"/>
            <w:u w:val="single"/>
          </w:rPr>
          <w:t xml:space="preserve">https://www.sciencedirect.com/science/article/abs/pii/S0952197622006807</w:t>
        </w:r>
      </w:hyperlink>
    </w:p>
    <w:p>
      <w:pPr>
        <w:pStyle w:val="Heading1"/>
      </w:pPr>
      <w:bookmarkStart w:id="2" w:name="_Toc2"/>
      <w:r>
        <w:t>Article summary:</w:t>
      </w:r>
      <w:bookmarkEnd w:id="2"/>
    </w:p>
    <w:p>
      <w:pPr>
        <w:jc w:val="both"/>
      </w:pPr>
      <w:r>
        <w:rPr/>
        <w:t xml:space="preserve">1. The article discusses the importance of soil classification for sustainable agriculture, and how deep learning can be used to classify different types of soil.</w:t>
      </w:r>
    </w:p>
    <w:p>
      <w:pPr>
        <w:jc w:val="both"/>
      </w:pPr>
      <w:r>
        <w:rPr/>
        <w:t xml:space="preserve">2. The article outlines the features that are relevant to soil identification, such as moisture and temperature, as well as chemical characteristics like pH and organic carbon.</w:t>
      </w:r>
    </w:p>
    <w:p>
      <w:pPr>
        <w:jc w:val="both"/>
      </w:pPr>
      <w:r>
        <w:rPr/>
        <w:t xml:space="preserve">3. The article proposes a multi-stacking ensemble learning model for accurate classification of soils in order to determine their fertility level and improve crop production.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discussion of the importance of soil classification for sustainable agriculture, and how deep learning can be used to classify different types of soil. The article provides evidence from previous studies to support its claims, such as Bhaskar et al (2015) and Dickson et al (2002). It also provides a detailed description of the proposed multi-stacking ensemble learning model for accurate classification of soils in order to determine their fertility level and improve crop production. </w:t>
      </w:r>
    </w:p>
    <w:p>
      <w:pPr>
        <w:jc w:val="both"/>
      </w:pPr>
      <w:r>
        <w:rPr/>
        <w:t xml:space="preserve">However, there are some potential biases in the article that should be noted. For example, the article does not explore any counterarguments or alternative approaches to soil classification that may be more effective than deep learning. Additionally, it does not discuss any potential risks associated with using deep learning for soil classification, such as data privacy concerns or accuracy issues due to limited data sets. Furthermore, the article does not present both sides equally; instead it focuses solely on the benefits of using deep learning for soil classification without exploring any potential drawbacks or limitations. Finally, there is some promotional content in the article which could lead readers to overestimate the effectiveness of deep learning for soil classification.</w:t>
      </w:r>
    </w:p>
    <w:p>
      <w:pPr>
        <w:pStyle w:val="Heading1"/>
      </w:pPr>
      <w:bookmarkStart w:id="5" w:name="_Toc5"/>
      <w:r>
        <w:t>Topics for further research:</w:t>
      </w:r>
      <w:bookmarkEnd w:id="5"/>
    </w:p>
    <w:p>
      <w:pPr>
        <w:spacing w:after="0"/>
        <w:numPr>
          <w:ilvl w:val="0"/>
          <w:numId w:val="2"/>
        </w:numPr>
      </w:pPr>
      <w:r>
        <w:rPr/>
        <w:t xml:space="preserve">Alternative approaches to soil classification</w:t>
      </w:r>
    </w:p>
    <w:p>
      <w:pPr>
        <w:spacing w:after="0"/>
        <w:numPr>
          <w:ilvl w:val="0"/>
          <w:numId w:val="2"/>
        </w:numPr>
      </w:pPr>
      <w:r>
        <w:rPr/>
        <w:t xml:space="preserve">Risks associated with deep learning for soil classification</w:t>
      </w:r>
    </w:p>
    <w:p>
      <w:pPr>
        <w:spacing w:after="0"/>
        <w:numPr>
          <w:ilvl w:val="0"/>
          <w:numId w:val="2"/>
        </w:numPr>
      </w:pPr>
      <w:r>
        <w:rPr/>
        <w:t xml:space="preserve">Data privacy concerns in soil classification</w:t>
      </w:r>
    </w:p>
    <w:p>
      <w:pPr>
        <w:spacing w:after="0"/>
        <w:numPr>
          <w:ilvl w:val="0"/>
          <w:numId w:val="2"/>
        </w:numPr>
      </w:pPr>
      <w:r>
        <w:rPr/>
        <w:t xml:space="preserve">Accuracy issues in soil classification</w:t>
      </w:r>
    </w:p>
    <w:p>
      <w:pPr>
        <w:spacing w:after="0"/>
        <w:numPr>
          <w:ilvl w:val="0"/>
          <w:numId w:val="2"/>
        </w:numPr>
      </w:pPr>
      <w:r>
        <w:rPr/>
        <w:t xml:space="preserve">Drawbacks of deep learning for soil classification</w:t>
      </w:r>
    </w:p>
    <w:p>
      <w:pPr>
        <w:numPr>
          <w:ilvl w:val="0"/>
          <w:numId w:val="2"/>
        </w:numPr>
      </w:pPr>
      <w:r>
        <w:rPr/>
        <w:t xml:space="preserve">Limitations of deep learning for soil classification</w:t>
      </w:r>
    </w:p>
    <w:p>
      <w:pPr>
        <w:pStyle w:val="Heading1"/>
      </w:pPr>
      <w:bookmarkStart w:id="6" w:name="_Toc6"/>
      <w:r>
        <w:t>Report location:</w:t>
      </w:r>
      <w:bookmarkEnd w:id="6"/>
    </w:p>
    <w:p>
      <w:hyperlink r:id="rId8" w:history="1">
        <w:r>
          <w:rPr>
            <w:color w:val="2980b9"/>
            <w:u w:val="single"/>
          </w:rPr>
          <w:t xml:space="preserve">https://www.fullpicture.app/item/180db165b252689d71eac7ef239f5e91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9F6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2197622006807" TargetMode="External"/><Relationship Id="rId8" Type="http://schemas.openxmlformats.org/officeDocument/2006/relationships/hyperlink" Target="https://www.fullpicture.app/item/180db165b252689d71eac7ef239f5e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2023-03-07T09:43:31+01:00</dcterms:created>
  <dcterms:modified xsi:type="dcterms:W3CDTF">2023-03-07T09:43:31+01:00</dcterms:modified>
</cp:coreProperties>
</file>

<file path=docProps/custom.xml><?xml version="1.0" encoding="utf-8"?>
<Properties xmlns="http://schemas.openxmlformats.org/officeDocument/2006/custom-properties" xmlns:vt="http://schemas.openxmlformats.org/officeDocument/2006/docPropsVTypes"/>
</file>