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丘脑下促肾上腺皮质激素释放激素神经元介导对威胁的适应性快速眼动睡眠反应 - ScienceDirect</w:t>
      </w:r>
      <w:br/>
      <w:hyperlink r:id="rId7" w:history="1">
        <w:r>
          <w:rPr>
            <w:color w:val="2980b9"/>
            <w:u w:val="single"/>
          </w:rPr>
          <w:t xml:space="preserve">https://www.sciencedirect.com/science/article/pii/S0896627321010886?via%3Dihub=</w:t>
        </w:r>
      </w:hyperlink>
    </w:p>
    <w:p>
      <w:pPr>
        <w:pStyle w:val="Heading1"/>
      </w:pPr>
      <w:bookmarkStart w:id="2" w:name="_Toc2"/>
      <w:r>
        <w:t>Article summary:</w:t>
      </w:r>
      <w:bookmarkEnd w:id="2"/>
    </w:p>
    <w:p>
      <w:pPr>
        <w:jc w:val="both"/>
      </w:pPr>
      <w:r>
        <w:rPr/>
        <w:t xml:space="preserve">1. 睡眠的特征是行为不动和对外部刺激的唤醒阈值增加，导致对捕食等威胁的更大脆弱性。</w:t>
      </w:r>
    </w:p>
    <w:p>
      <w:pPr>
        <w:jc w:val="both"/>
      </w:pPr>
      <w:r>
        <w:rPr/>
        <w:t xml:space="preserve">2. REM睡眠在应对压力源反应方面具有功能作用。</w:t>
      </w:r>
    </w:p>
    <w:p>
      <w:pPr>
        <w:jc w:val="both"/>
      </w:pPr>
      <w:r>
        <w:rPr/>
        <w:t xml:space="preserve">3. 嗅觉或视觉捕食者线索通常会触发威胁反应，包括增加的唤醒和防御行为。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由于本篇文章是一篇科学研究论文，其内容相对客观，但仍存在一些潜在的偏见和局限性。</w:t>
      </w:r>
    </w:p>
    <w:p>
      <w:pPr>
        <w:jc w:val="both"/>
      </w:pPr>
      <w:r>
        <w:rPr/>
        <w:t xml:space="preserve"/>
      </w:r>
    </w:p>
    <w:p>
      <w:pPr>
        <w:jc w:val="both"/>
      </w:pPr>
      <w:r>
        <w:rPr/>
        <w:t xml:space="preserve">首先，文章只关注了丘脑下促肾上腺皮质激素释放激素神经元介导对威胁的适应性快速眼动睡眠反应的作用，而没有探讨其他可能影响睡眠反应的因素。这可能导致读者对该现象的理解不够全面。</w:t>
      </w:r>
    </w:p>
    <w:p>
      <w:pPr>
        <w:jc w:val="both"/>
      </w:pPr>
      <w:r>
        <w:rPr/>
        <w:t xml:space="preserve"/>
      </w:r>
    </w:p>
    <w:p>
      <w:pPr>
        <w:jc w:val="both"/>
      </w:pPr>
      <w:r>
        <w:rPr/>
        <w:t xml:space="preserve">其次，文章提到了睡眠在生存中的重要性，但并未深入探讨睡眠与健康之间的关系。此外，文章也没有考虑到不同人群之间可能存在的差异性。</w:t>
      </w:r>
    </w:p>
    <w:p>
      <w:pPr>
        <w:jc w:val="both"/>
      </w:pPr>
      <w:r>
        <w:rPr/>
        <w:t xml:space="preserve"/>
      </w:r>
    </w:p>
    <w:p>
      <w:pPr>
        <w:jc w:val="both"/>
      </w:pPr>
      <w:r>
        <w:rPr/>
        <w:t xml:space="preserve">另外，在描述威胁反应时，文章只涉及了动物领域的研究，并未考虑人类领域相关研究成果。这可能会导致读者对该现象在人类中是否普遍存在产生疑问。</w:t>
      </w:r>
    </w:p>
    <w:p>
      <w:pPr>
        <w:jc w:val="both"/>
      </w:pPr>
      <w:r>
        <w:rPr/>
        <w:t xml:space="preserve"/>
      </w:r>
    </w:p>
    <w:p>
      <w:pPr>
        <w:jc w:val="both"/>
      </w:pPr>
      <w:r>
        <w:rPr/>
        <w:t xml:space="preserve">最后，在阐述REM睡眠在应对压力源反应方面的功能作用时，文章并未提供足够充分的证据支持该主张。这可能会使读者对该结论产生怀疑。</w:t>
      </w:r>
    </w:p>
    <w:p>
      <w:pPr>
        <w:jc w:val="both"/>
      </w:pPr>
      <w:r>
        <w:rPr/>
        <w:t xml:space="preserve"/>
      </w:r>
    </w:p>
    <w:p>
      <w:pPr>
        <w:jc w:val="both"/>
      </w:pPr>
      <w:r>
        <w:rPr/>
        <w:t xml:space="preserve">总体来说，本篇文章在描述睡眠反应和威胁反应方面提供了一些有价值的信息，但仍存在一些局限性和不足之处。读者需要谨慎对待其中的结论，并在阅读其他相关研究后形成自己的判断。</w:t>
      </w:r>
    </w:p>
    <w:p>
      <w:pPr>
        <w:pStyle w:val="Heading1"/>
      </w:pPr>
      <w:bookmarkStart w:id="5" w:name="_Toc5"/>
      <w:r>
        <w:t>Topics for further research:</w:t>
      </w:r>
      <w:bookmarkEnd w:id="5"/>
    </w:p>
    <w:p>
      <w:pPr>
        <w:spacing w:after="0"/>
        <w:numPr>
          <w:ilvl w:val="0"/>
          <w:numId w:val="2"/>
        </w:numPr>
      </w:pPr>
      <w:r>
        <w:rPr/>
        <w:t xml:space="preserve">Other factors affecting sleep response
</w:t>
      </w:r>
    </w:p>
    <w:p>
      <w:pPr>
        <w:spacing w:after="0"/>
        <w:numPr>
          <w:ilvl w:val="0"/>
          <w:numId w:val="2"/>
        </w:numPr>
      </w:pPr>
      <w:r>
        <w:rPr/>
        <w:t xml:space="preserve">Relationship between sleep and health
</w:t>
      </w:r>
    </w:p>
    <w:p>
      <w:pPr>
        <w:spacing w:after="0"/>
        <w:numPr>
          <w:ilvl w:val="0"/>
          <w:numId w:val="2"/>
        </w:numPr>
      </w:pPr>
      <w:r>
        <w:rPr/>
        <w:t xml:space="preserve">Individual differences in sleep response
</w:t>
      </w:r>
    </w:p>
    <w:p>
      <w:pPr>
        <w:spacing w:after="0"/>
        <w:numPr>
          <w:ilvl w:val="0"/>
          <w:numId w:val="2"/>
        </w:numPr>
      </w:pPr>
      <w:r>
        <w:rPr/>
        <w:t xml:space="preserve">Human studies on threat response
</w:t>
      </w:r>
    </w:p>
    <w:p>
      <w:pPr>
        <w:spacing w:after="0"/>
        <w:numPr>
          <w:ilvl w:val="0"/>
          <w:numId w:val="2"/>
        </w:numPr>
      </w:pPr>
      <w:r>
        <w:rPr/>
        <w:t xml:space="preserve">Evidence supporting REM sleep's role in stress response
</w:t>
      </w:r>
    </w:p>
    <w:p>
      <w:pPr>
        <w:numPr>
          <w:ilvl w:val="0"/>
          <w:numId w:val="2"/>
        </w:numPr>
      </w:pPr>
      <w:r>
        <w:rPr/>
        <w:t xml:space="preserve">Limitations and shortcomings of the article</w:t>
      </w:r>
    </w:p>
    <w:p>
      <w:pPr>
        <w:pStyle w:val="Heading1"/>
      </w:pPr>
      <w:bookmarkStart w:id="6" w:name="_Toc6"/>
      <w:r>
        <w:t>Report location:</w:t>
      </w:r>
      <w:bookmarkEnd w:id="6"/>
    </w:p>
    <w:p>
      <w:hyperlink r:id="rId8" w:history="1">
        <w:r>
          <w:rPr>
            <w:color w:val="2980b9"/>
            <w:u w:val="single"/>
          </w:rPr>
          <w:t xml:space="preserve">https://www.fullpicture.app/item/18104f1714cf3b0419d65bd5dba2bbf1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F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21010886?via%3Dihub=" TargetMode="External"/><Relationship Id="rId8" Type="http://schemas.openxmlformats.org/officeDocument/2006/relationships/hyperlink" Target="https://www.fullpicture.app/item/18104f1714cf3b0419d65bd5dba2b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2024-01-05T04:10:58+01:00</dcterms:created>
  <dcterms:modified xsi:type="dcterms:W3CDTF">2024-01-05T04:10:58+01:00</dcterms:modified>
</cp:coreProperties>
</file>

<file path=docProps/custom.xml><?xml version="1.0" encoding="utf-8"?>
<Properties xmlns="http://schemas.openxmlformats.org/officeDocument/2006/custom-properties" xmlns:vt="http://schemas.openxmlformats.org/officeDocument/2006/docPropsVTypes"/>
</file>