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感觉运动皮层损伤对对反病变恢复的影响 猕猴的灵巧运动 - PMC</w:t>
      </w:r>
      <w:br/>
      <w:hyperlink r:id="rId7" w:history="1">
        <w:r>
          <w:rPr>
            <w:color w:val="2980b9"/>
            <w:u w:val="single"/>
          </w:rPr>
          <w:t xml:space="preserve">https://www.ncbi.nlm.nih.gov/pmc/articles/PMC4898655/</w:t>
        </w:r>
      </w:hyperlink>
    </w:p>
    <w:p>
      <w:pPr>
        <w:pStyle w:val="Heading1"/>
      </w:pPr>
      <w:bookmarkStart w:id="2" w:name="_Toc2"/>
      <w:r>
        <w:t>Article summary:</w:t>
      </w:r>
      <w:bookmarkEnd w:id="2"/>
    </w:p>
    <w:p>
      <w:pPr>
        <w:jc w:val="both"/>
      </w:pPr>
      <w:r>
        <w:rPr/>
        <w:t xml:space="preserve">1. This article examines the effects of primary somatosensory cortex (S1) damage on recovery from motor deficits in macaque monkeys.</w:t>
      </w:r>
    </w:p>
    <w:p>
      <w:pPr>
        <w:jc w:val="both"/>
      </w:pPr>
      <w:r>
        <w:rPr/>
        <w:t xml:space="preserve">2. The study found that lesions to the frontal lobe had a greater impact on motor function recovery than lesions limited to the motor cortex, and that S1r lesion volume was correlated with delayed upper limb functional recovery and lower skill levels.</w:t>
      </w:r>
    </w:p>
    <w:p>
      <w:pPr>
        <w:jc w:val="both"/>
      </w:pPr>
      <w:r>
        <w:rPr/>
        <w:t xml:space="preserve">3. The findings suggest that damage to the frontal lobe has a greater effect on hand/finger movement than damage limited to the motor cortex, with slower and poorer recovery when lesions are limited to the motor cortex.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multiple linear regression analyses and multivariate regression analyses. The authors also provide references for their claims, which adds credibility to their work. Furthermore, they discuss potential limitations of their study such as small sample size and lack of control group, which shows an awareness of potential biases in their research.</w:t>
      </w:r>
    </w:p>
    <w:p>
      <w:pPr>
        <w:jc w:val="both"/>
      </w:pPr>
      <w:r>
        <w:rPr/>
        <w:t xml:space="preserve">However, there are some areas where the article could be improved upon. For example, while the authors discuss potential limitations of their study such as small sample size and lack of control group, they do not explore any counterarguments or alternative explanations for their findings. Additionally, while they provide references for their claims, these references are mostly from other studies conducted by the same authors or other researchers in the same field; thus there is a lack of external sources or perspectives which could add further depth to their analysis. Finally, while they discuss potential risks associated with S1 damage such as sensory impairments and motor deficits, they do not mention any possible ethical considerations related to conducting experiments on animals.</w:t>
      </w:r>
    </w:p>
    <w:p>
      <w:pPr>
        <w:pStyle w:val="Heading1"/>
      </w:pPr>
      <w:bookmarkStart w:id="5" w:name="_Toc5"/>
      <w:r>
        <w:t>Topics for further research:</w:t>
      </w:r>
      <w:bookmarkEnd w:id="5"/>
    </w:p>
    <w:p>
      <w:pPr>
        <w:spacing w:after="0"/>
        <w:numPr>
          <w:ilvl w:val="0"/>
          <w:numId w:val="2"/>
        </w:numPr>
      </w:pPr>
      <w:r>
        <w:rPr/>
        <w:t xml:space="preserve">Animal ethics in research</w:t>
      </w:r>
    </w:p>
    <w:p>
      <w:pPr>
        <w:spacing w:after="0"/>
        <w:numPr>
          <w:ilvl w:val="0"/>
          <w:numId w:val="2"/>
        </w:numPr>
      </w:pPr>
      <w:r>
        <w:rPr/>
        <w:t xml:space="preserve">Alternative explanations for S1 damage</w:t>
      </w:r>
    </w:p>
    <w:p>
      <w:pPr>
        <w:spacing w:after="0"/>
        <w:numPr>
          <w:ilvl w:val="0"/>
          <w:numId w:val="2"/>
        </w:numPr>
      </w:pPr>
      <w:r>
        <w:rPr/>
        <w:t xml:space="preserve">Sensory impairments associated with S1 damage</w:t>
      </w:r>
    </w:p>
    <w:p>
      <w:pPr>
        <w:spacing w:after="0"/>
        <w:numPr>
          <w:ilvl w:val="0"/>
          <w:numId w:val="2"/>
        </w:numPr>
      </w:pPr>
      <w:r>
        <w:rPr/>
        <w:t xml:space="preserve">Motor deficits associated with S1 damage</w:t>
      </w:r>
    </w:p>
    <w:p>
      <w:pPr>
        <w:spacing w:after="0"/>
        <w:numPr>
          <w:ilvl w:val="0"/>
          <w:numId w:val="2"/>
        </w:numPr>
      </w:pPr>
      <w:r>
        <w:rPr/>
        <w:t xml:space="preserve">External sources for linear regression analyses</w:t>
      </w:r>
    </w:p>
    <w:p>
      <w:pPr>
        <w:numPr>
          <w:ilvl w:val="0"/>
          <w:numId w:val="2"/>
        </w:numPr>
      </w:pPr>
      <w:r>
        <w:rPr/>
        <w:t xml:space="preserve">Multivariate regression analyses and implications</w:t>
      </w:r>
    </w:p>
    <w:p>
      <w:pPr>
        <w:pStyle w:val="Heading1"/>
      </w:pPr>
      <w:bookmarkStart w:id="6" w:name="_Toc6"/>
      <w:r>
        <w:t>Report location:</w:t>
      </w:r>
      <w:bookmarkEnd w:id="6"/>
    </w:p>
    <w:p>
      <w:hyperlink r:id="rId8" w:history="1">
        <w:r>
          <w:rPr>
            <w:color w:val="2980b9"/>
            <w:u w:val="single"/>
          </w:rPr>
          <w:t xml:space="preserve">https://www.fullpicture.app/item/181b536cfe9c629718f4c516e84db888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A92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898655/" TargetMode="External"/><Relationship Id="rId8" Type="http://schemas.openxmlformats.org/officeDocument/2006/relationships/hyperlink" Target="https://www.fullpicture.app/item/181b536cfe9c629718f4c516e84db8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2023-02-25T21:01:47+01:00</dcterms:created>
  <dcterms:modified xsi:type="dcterms:W3CDTF">2023-02-25T21:01:47+01:00</dcterms:modified>
</cp:coreProperties>
</file>

<file path=docProps/custom.xml><?xml version="1.0" encoding="utf-8"?>
<Properties xmlns="http://schemas.openxmlformats.org/officeDocument/2006/custom-properties" xmlns:vt="http://schemas.openxmlformats.org/officeDocument/2006/docPropsVTypes"/>
</file>