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Bucha, ground zero for Russian atrocity | World | The Times</w:t>
      </w:r>
      <w:br/>
      <w:hyperlink r:id="rId7" w:history="1">
        <w:r>
          <w:rPr>
            <w:color w:val="2980b9"/>
            <w:u w:val="single"/>
          </w:rPr>
          <w:t xml:space="preserve">https://www.thetimes.co.uk/article/back-to-bucha-a-year-after-the-war-began-nvzhmtdvt</w:t>
        </w:r>
      </w:hyperlink>
    </w:p>
    <w:p>
      <w:pPr>
        <w:pStyle w:val="Heading1"/>
      </w:pPr>
      <w:bookmarkStart w:id="2" w:name="_Toc2"/>
      <w:r>
        <w:t>Article summary:</w:t>
      </w:r>
      <w:bookmarkEnd w:id="2"/>
    </w:p>
    <w:p>
      <w:pPr>
        <w:jc w:val="both"/>
      </w:pPr>
      <w:r>
        <w:rPr/>
        <w:t xml:space="preserve">1. Tetiana works at 144 Yablunska Street in Bucha, Ukraine, which has become synonymous with Russian war crimes.</w:t>
      </w:r>
    </w:p>
    <w:p>
      <w:pPr>
        <w:jc w:val="both"/>
      </w:pPr>
      <w:r>
        <w:rPr/>
        <w:t xml:space="preserve">2. During the Russian invasion of Ukraine, Tetiana opened the massive metal doors to the basement of her workplace and sheltered 100 civilians from the fighting.</w:t>
      </w:r>
    </w:p>
    <w:p>
      <w:pPr>
        <w:jc w:val="both"/>
      </w:pPr>
      <w:r>
        <w:rPr/>
        <w:t xml:space="preserve">3. Natalya Verbova's husband was one of eight defence volunteers who were bound and executed by Russian soldiers at 144 Yablunska Street; surveillance camera video showed them being marched down Yablunska Street to number 144 by Russian soldiers.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“Revisiting Bucha, ground zero for Russian atrocity” is a well-written piece that provides an in-depth look into the atrocities committed by Russian forces during their invasion of Ukraine in 2014. The article is based on interviews with two individuals – Tetiana and Natalya Verbova – who experienced first-hand the horrors of what happened in Bucha. The article also includes evidence such as surveillance camera video and drone footage that supports its claims about what happened there. </w:t>
      </w:r>
    </w:p>
    <w:p>
      <w:pPr>
        <w:jc w:val="both"/>
      </w:pPr>
      <w:r>
        <w:rPr/>
        <w:t xml:space="preserve">However, it should be noted that this article does not present both sides equally; it focuses solely on the experiences of those affected by Russia’s actions without providing any insight into why Russia may have acted as it did or exploring any counterarguments to its claims. Additionally, while the article does provide evidence to support its claims, it does not provide any evidence to refute them or explore any potential risks associated with making such accusations against Russia. Furthermore, while the article does mention President Putin’s response to Kyiv’s charges against ten of his soldiers, it fails to mention any other responses from Russia or other countries regarding these events. </w:t>
      </w:r>
    </w:p>
    <w:p>
      <w:pPr>
        <w:jc w:val="both"/>
      </w:pPr>
      <w:r>
        <w:rPr/>
        <w:t xml:space="preserve">In conclusion, while this article provides an interesting look into what happened in Bucha during the Russian invasion of Ukraine in 2014, it should be read with caution due to its lack of balance and exploration of counterarguments or potential risks associated with making such accusations against Russia.</w:t>
      </w:r>
    </w:p>
    <w:p>
      <w:pPr>
        <w:pStyle w:val="Heading1"/>
      </w:pPr>
      <w:bookmarkStart w:id="5" w:name="_Toc5"/>
      <w:r>
        <w:t>Topics for further research:</w:t>
      </w:r>
      <w:bookmarkEnd w:id="5"/>
    </w:p>
    <w:p>
      <w:pPr>
        <w:spacing w:after="0"/>
        <w:numPr>
          <w:ilvl w:val="0"/>
          <w:numId w:val="2"/>
        </w:numPr>
      </w:pPr>
      <w:r>
        <w:rPr/>
        <w:t xml:space="preserve">Russian invasion of Ukraine 2014</w:t>
      </w:r>
    </w:p>
    <w:p>
      <w:pPr>
        <w:spacing w:after="0"/>
        <w:numPr>
          <w:ilvl w:val="0"/>
          <w:numId w:val="2"/>
        </w:numPr>
      </w:pPr>
      <w:r>
        <w:rPr/>
        <w:t xml:space="preserve">Russian military response to Kyiv</w:t>
      </w:r>
    </w:p>
    <w:p>
      <w:pPr>
        <w:spacing w:after="0"/>
        <w:numPr>
          <w:ilvl w:val="0"/>
          <w:numId w:val="2"/>
        </w:numPr>
      </w:pPr>
      <w:r>
        <w:rPr/>
        <w:t xml:space="preserve">Counterarguments to Russian actions in Ukraine</w:t>
      </w:r>
    </w:p>
    <w:p>
      <w:pPr>
        <w:spacing w:after="0"/>
        <w:numPr>
          <w:ilvl w:val="0"/>
          <w:numId w:val="2"/>
        </w:numPr>
      </w:pPr>
      <w:r>
        <w:rPr/>
        <w:t xml:space="preserve">Potential risks of accusing Russia</w:t>
      </w:r>
    </w:p>
    <w:p>
      <w:pPr>
        <w:spacing w:after="0"/>
        <w:numPr>
          <w:ilvl w:val="0"/>
          <w:numId w:val="2"/>
        </w:numPr>
      </w:pPr>
      <w:r>
        <w:rPr/>
        <w:t xml:space="preserve">International response to Russian invasion of Ukraine</w:t>
      </w:r>
    </w:p>
    <w:p>
      <w:pPr>
        <w:numPr>
          <w:ilvl w:val="0"/>
          <w:numId w:val="2"/>
        </w:numPr>
      </w:pPr>
      <w:r>
        <w:rPr/>
        <w:t xml:space="preserve">Repercussions of Russian actions in Ukraine</w:t>
      </w:r>
    </w:p>
    <w:p>
      <w:pPr>
        <w:pStyle w:val="Heading1"/>
      </w:pPr>
      <w:bookmarkStart w:id="6" w:name="_Toc6"/>
      <w:r>
        <w:t>Report location:</w:t>
      </w:r>
      <w:bookmarkEnd w:id="6"/>
    </w:p>
    <w:p>
      <w:hyperlink r:id="rId8" w:history="1">
        <w:r>
          <w:rPr>
            <w:color w:val="2980b9"/>
            <w:u w:val="single"/>
          </w:rPr>
          <w:t xml:space="preserve">https://www.fullpicture.app/item/181ee4fa87aa7473617d4bd4f377adab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7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times.co.uk/article/back-to-bucha-a-year-after-the-war-began-nvzhmtdvt" TargetMode="External"/><Relationship Id="rId8" Type="http://schemas.openxmlformats.org/officeDocument/2006/relationships/hyperlink" Target="https://www.fullpicture.app/item/181ee4fa87aa7473617d4bd4f377ad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2023-02-26T14:07:47+01:00</dcterms:created>
  <dcterms:modified xsi:type="dcterms:W3CDTF">2023-02-26T14:07:47+01:00</dcterms:modified>
</cp:coreProperties>
</file>

<file path=docProps/custom.xml><?xml version="1.0" encoding="utf-8"?>
<Properties xmlns="http://schemas.openxmlformats.org/officeDocument/2006/custom-properties" xmlns:vt="http://schemas.openxmlformats.org/officeDocument/2006/docPropsVTypes"/>
</file>