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In-situ soil remediation via heterogeneous iron-based catalysts activated persulfate process: A review - ScienceDirect</w:t>
      </w:r>
      <w:br/>
      <w:hyperlink r:id="rId7" w:history="1">
        <w:r>
          <w:rPr>
            <w:color w:val="2980b9"/>
            <w:u w:val="single"/>
          </w:rPr>
          <w:t xml:space="preserve">https://www.sciencedirect.com/science/article/abs/pii/S1385894721054061</w:t>
        </w:r>
      </w:hyperlink>
    </w:p>
    <w:p>
      <w:pPr>
        <w:pStyle w:val="Heading1"/>
      </w:pPr>
      <w:bookmarkStart w:id="2" w:name="_Toc2"/>
      <w:r>
        <w:t>Article summary:</w:t>
      </w:r>
      <w:bookmarkEnd w:id="2"/>
    </w:p>
    <w:p>
      <w:pPr>
        <w:jc w:val="both"/>
      </w:pPr>
      <w:r>
        <w:rPr/>
        <w:t xml:space="preserve">1. In-situ soil remediation via heterogeneous iron-based catalysts activated persulfate process is an effective and environmentally friendly approach to remove organic contaminants from the soil.</w:t>
      </w:r>
    </w:p>
    <w:p>
      <w:pPr>
        <w:jc w:val="both"/>
      </w:pPr>
      <w:r>
        <w:rPr/>
        <w:t xml:space="preserve">2. Iron-based catalysts are widely used for persulfate activation due to their low costs and environmental friendliness.</w:t>
      </w:r>
    </w:p>
    <w:p>
      <w:pPr>
        <w:jc w:val="both"/>
      </w:pPr>
      <w:r>
        <w:rPr/>
        <w:t xml:space="preserve">3. The impacts of Fe-based catalysts activated PS on the soil properties, such as organic matter, minerals, pH, and microorganisms, need to be considered when evaluating the SR-AOPs technology for in situ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“In-situ soil remediation via heterogeneous iron-based catalysts activated persulfate process: A review” provides a comprehensive overview of the application of Fe-based catalysts in SR-AOPs for soil remediation. The article is well written and provides a detailed description of the variety and properties of heterogeneous Fe-based catalysts used in situ applications, as well as their activation mechanisms including general homogeneous and heterogeneous processes. It also discusses the impacts of Fe-based catalysts activated PS on the soil properties, which may lead to negative influence on soil organisms and maintenance of soil quality. Furthermore, it provides an economic evaluation of the technology based on energy and cost factors.</w:t>
      </w:r>
    </w:p>
    <w:p>
      <w:pPr>
        <w:jc w:val="both"/>
      </w:pPr>
      <w:r>
        <w:rPr/>
        <w:t xml:space="preserve">The article is generally reliable and trustworthy as it provides a comprehensive overview of the topic with sufficient evidence to support its claims. The sources cited are all reputable journals or books that have been peer reviewed by experts in the field. Additionally, there is no promotional content or partiality present in the article which could bias its conclusions or findings. </w:t>
      </w:r>
    </w:p>
    <w:p>
      <w:pPr>
        <w:jc w:val="both"/>
      </w:pPr>
      <w:r>
        <w:rPr/>
        <w:t xml:space="preserve">However, there are some points that could be improved upon in order to make this article more reliable and trustworthy. For example, while it does discuss potential risks associated with using iron/PS oxidation systems in soil remediation, it does not provide any counterarguments or explore alternative solutions that could be used instead. Additionally, while it does provide an economic evaluation based on energy and cost factors, it does not consider other factors such as labor costs or environmental impact that could affect its overall feasibility or sustainability. Finally, while it does provide a comprehensive overview of existing challenges related to SR-AOPs used in soil remediation, it fails to mention any potential solutions or strategies that could be implemented to address these challenges going forward.</w:t>
      </w:r>
    </w:p>
    <w:p>
      <w:pPr>
        <w:pStyle w:val="Heading1"/>
      </w:pPr>
      <w:bookmarkStart w:id="5" w:name="_Toc5"/>
      <w:r>
        <w:t>Topics for further research:</w:t>
      </w:r>
      <w:bookmarkEnd w:id="5"/>
    </w:p>
    <w:p>
      <w:pPr>
        <w:spacing w:after="0"/>
        <w:numPr>
          <w:ilvl w:val="0"/>
          <w:numId w:val="2"/>
        </w:numPr>
      </w:pPr>
      <w:r>
        <w:rPr/>
        <w:t xml:space="preserve">Alternatives to Fe-based catalysts for soil remediation</w:t>
      </w:r>
    </w:p>
    <w:p>
      <w:pPr>
        <w:spacing w:after="0"/>
        <w:numPr>
          <w:ilvl w:val="0"/>
          <w:numId w:val="2"/>
        </w:numPr>
      </w:pPr>
      <w:r>
        <w:rPr/>
        <w:t xml:space="preserve">Economic evaluation of SR-AOPs for soil remediation</w:t>
      </w:r>
    </w:p>
    <w:p>
      <w:pPr>
        <w:spacing w:after="0"/>
        <w:numPr>
          <w:ilvl w:val="0"/>
          <w:numId w:val="2"/>
        </w:numPr>
      </w:pPr>
      <w:r>
        <w:rPr/>
        <w:t xml:space="preserve">Labor costs associated with SR-AOPs for soil remediation</w:t>
      </w:r>
    </w:p>
    <w:p>
      <w:pPr>
        <w:spacing w:after="0"/>
        <w:numPr>
          <w:ilvl w:val="0"/>
          <w:numId w:val="2"/>
        </w:numPr>
      </w:pPr>
      <w:r>
        <w:rPr/>
        <w:t xml:space="preserve">Environmental impact of SR-AOPs for soil remediation</w:t>
      </w:r>
    </w:p>
    <w:p>
      <w:pPr>
        <w:spacing w:after="0"/>
        <w:numPr>
          <w:ilvl w:val="0"/>
          <w:numId w:val="2"/>
        </w:numPr>
      </w:pPr>
      <w:r>
        <w:rPr/>
        <w:t xml:space="preserve">Strategies for addressing challenges related to SR-AOPs for soil remediation</w:t>
      </w:r>
    </w:p>
    <w:p>
      <w:pPr>
        <w:numPr>
          <w:ilvl w:val="0"/>
          <w:numId w:val="2"/>
        </w:numPr>
      </w:pPr>
      <w:r>
        <w:rPr/>
        <w:t xml:space="preserve">Potential risks of using iron/PS oxidation systems in soil remediation</w:t>
      </w:r>
    </w:p>
    <w:p>
      <w:pPr>
        <w:pStyle w:val="Heading1"/>
      </w:pPr>
      <w:bookmarkStart w:id="6" w:name="_Toc6"/>
      <w:r>
        <w:t>Report location:</w:t>
      </w:r>
      <w:bookmarkEnd w:id="6"/>
    </w:p>
    <w:p>
      <w:hyperlink r:id="rId8" w:history="1">
        <w:r>
          <w:rPr>
            <w:color w:val="2980b9"/>
            <w:u w:val="single"/>
          </w:rPr>
          <w:t xml:space="preserve">https://www.fullpicture.app/item/182e6a24fb4b02b7a033e7564729b10d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8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54061" TargetMode="External"/><Relationship Id="rId8" Type="http://schemas.openxmlformats.org/officeDocument/2006/relationships/hyperlink" Target="https://www.fullpicture.app/item/182e6a24fb4b02b7a033e7564729b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2023-02-19T23:35:09+01:00</dcterms:created>
  <dcterms:modified xsi:type="dcterms:W3CDTF">2023-02-19T23:35:09+01:00</dcterms:modified>
</cp:coreProperties>
</file>

<file path=docProps/custom.xml><?xml version="1.0" encoding="utf-8"?>
<Properties xmlns="http://schemas.openxmlformats.org/officeDocument/2006/custom-properties" xmlns:vt="http://schemas.openxmlformats.org/officeDocument/2006/docPropsVTypes"/>
</file>