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easyScholar | 显示期刊等级\SCI分区</w:t>
      </w:r>
      <w:br/>
      <w:hyperlink r:id="rId7" w:history="1">
        <w:r>
          <w:rPr>
            <w:color w:val="2980b9"/>
            <w:u w:val="single"/>
          </w:rPr>
          <w:t xml:space="preserve">https://www.easyscholar.cc/console/paper</w:t>
        </w:r>
      </w:hyperlink>
    </w:p>
    <w:p>
      <w:pPr>
        <w:pStyle w:val="Heading1"/>
      </w:pPr>
      <w:bookmarkStart w:id="2" w:name="_Toc2"/>
      <w:r>
        <w:t>Article summary:</w:t>
      </w:r>
      <w:bookmarkEnd w:id="2"/>
    </w:p>
    <w:p>
      <w:pPr>
        <w:jc w:val="both"/>
      </w:pPr>
      <w:r>
        <w:rPr/>
        <w:t xml:space="preserve">1. easyScholar是一个可以显示期刊等级和SCI分区的工具。文章介绍了easyScholar的背景管理功能，用户信息管理，文献管理以及期刊等级查询等功能。</w:t>
      </w:r>
    </w:p>
    <w:p>
      <w:pPr>
        <w:jc w:val="both"/>
      </w:pPr>
      <w:r>
        <w:rPr/>
        <w:t xml:space="preserve"/>
      </w:r>
    </w:p>
    <w:p>
      <w:pPr>
        <w:jc w:val="both"/>
      </w:pPr>
      <w:r>
        <w:rPr/>
        <w:t xml:space="preserve">2. 文章中提到了一些具体的功能，如自定义数据集、数据集社区、编辑数据集、喜欢或不喜欢某个文献、已读或未读文献等。</w:t>
      </w:r>
    </w:p>
    <w:p>
      <w:pPr>
        <w:jc w:val="both"/>
      </w:pPr>
      <w:r>
        <w:rPr/>
        <w:t xml:space="preserve"/>
      </w:r>
    </w:p>
    <w:p>
      <w:pPr>
        <w:jc w:val="both"/>
      </w:pPr>
      <w:r>
        <w:rPr/>
        <w:t xml:space="preserve">3. 文章最后提到可能没有更多数据的原因是因为没有选择文档类别或表单左上角没有被选中。同时还提到了正在加载文献类别的信息。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根据给出的文章内容，很难进行详细的批判性分析，因为文章内容非常简短且缺乏具体信息。文章标题提到了"easyScholar"和"显示期刊等级\SCI分区"，但是在正文中并没有提供任何与这些主题相关的信息。</w:t>
      </w:r>
    </w:p>
    <w:p>
      <w:pPr>
        <w:jc w:val="both"/>
      </w:pPr>
      <w:r>
        <w:rPr/>
        <w:t xml:space="preserve"/>
      </w:r>
    </w:p>
    <w:p>
      <w:pPr>
        <w:jc w:val="both"/>
      </w:pPr>
      <w:r>
        <w:rPr/>
        <w:t xml:space="preserve">由于文章内容非常有限，无法确定其潜在偏见及来源、是否存在片面报道、无根据的主张、缺失的考虑点、所提出主张的缺失证据、未探索的反驳、宣传内容以及是否注意到可能的风险等问题。</w:t>
      </w:r>
    </w:p>
    <w:p>
      <w:pPr>
        <w:jc w:val="both"/>
      </w:pPr>
      <w:r>
        <w:rPr/>
        <w:t xml:space="preserve"/>
      </w:r>
    </w:p>
    <w:p>
      <w:pPr>
        <w:jc w:val="both"/>
      </w:pPr>
      <w:r>
        <w:rPr/>
        <w:t xml:space="preserve">需要更多具体信息或者完整的文章内容才能进行更深入和全面的分析。</w:t>
      </w:r>
    </w:p>
    <w:p>
      <w:pPr>
        <w:pStyle w:val="Heading1"/>
      </w:pPr>
      <w:bookmarkStart w:id="5" w:name="_Toc5"/>
      <w:r>
        <w:t>Topics for further research:</w:t>
      </w:r>
      <w:bookmarkEnd w:id="5"/>
    </w:p>
    <w:p>
      <w:pPr>
        <w:spacing w:after="0"/>
        <w:numPr>
          <w:ilvl w:val="0"/>
          <w:numId w:val="2"/>
        </w:numPr>
      </w:pPr>
      <w:r>
        <w:rPr/>
        <w:t xml:space="preserve">easyScholar是什么？
</w:t>
      </w:r>
    </w:p>
    <w:p>
      <w:pPr>
        <w:spacing w:after="0"/>
        <w:numPr>
          <w:ilvl w:val="0"/>
          <w:numId w:val="2"/>
        </w:numPr>
      </w:pPr>
      <w:r>
        <w:rPr/>
        <w:t xml:space="preserve">显示期刊等级和SCI分区的重要性是什么？
</w:t>
      </w:r>
    </w:p>
    <w:p>
      <w:pPr>
        <w:spacing w:after="0"/>
        <w:numPr>
          <w:ilvl w:val="0"/>
          <w:numId w:val="2"/>
        </w:numPr>
      </w:pPr>
      <w:r>
        <w:rPr/>
        <w:t xml:space="preserve">easyScholar如何显示期刊等级和SCI分区？
</w:t>
      </w:r>
    </w:p>
    <w:p>
      <w:pPr>
        <w:spacing w:after="0"/>
        <w:numPr>
          <w:ilvl w:val="0"/>
          <w:numId w:val="2"/>
        </w:numPr>
      </w:pPr>
      <w:r>
        <w:rPr/>
        <w:t xml:space="preserve">easyScholar的准确性和可靠性如何？
</w:t>
      </w:r>
    </w:p>
    <w:p>
      <w:pPr>
        <w:spacing w:after="0"/>
        <w:numPr>
          <w:ilvl w:val="0"/>
          <w:numId w:val="2"/>
        </w:numPr>
      </w:pPr>
      <w:r>
        <w:rPr/>
        <w:t xml:space="preserve">easyScholar是否有其他功能或特点？
</w:t>
      </w:r>
    </w:p>
    <w:p>
      <w:pPr>
        <w:numPr>
          <w:ilvl w:val="0"/>
          <w:numId w:val="2"/>
        </w:numPr>
      </w:pPr>
      <w:r>
        <w:rPr/>
        <w:t xml:space="preserve">easyScholar是否有任何限制或风险？</w:t>
      </w:r>
    </w:p>
    <w:p>
      <w:pPr>
        <w:pStyle w:val="Heading1"/>
      </w:pPr>
      <w:bookmarkStart w:id="6" w:name="_Toc6"/>
      <w:r>
        <w:t>Report location:</w:t>
      </w:r>
      <w:bookmarkEnd w:id="6"/>
    </w:p>
    <w:p>
      <w:hyperlink r:id="rId8" w:history="1">
        <w:r>
          <w:rPr>
            <w:color w:val="2980b9"/>
            <w:u w:val="single"/>
          </w:rPr>
          <w:t xml:space="preserve">https://www.fullpicture.app/item/1850d507971653fc1610e3660183cf84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E6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syscholar.cc/console/paper" TargetMode="External"/><Relationship Id="rId8" Type="http://schemas.openxmlformats.org/officeDocument/2006/relationships/hyperlink" Target="https://www.fullpicture.app/item/1850d507971653fc1610e3660183c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2023-09-04T11:49:35+02:00</dcterms:created>
  <dcterms:modified xsi:type="dcterms:W3CDTF">2023-09-04T11:49:35+02:00</dcterms:modified>
</cp:coreProperties>
</file>

<file path=docProps/custom.xml><?xml version="1.0" encoding="utf-8"?>
<Properties xmlns="http://schemas.openxmlformats.org/officeDocument/2006/custom-properties" xmlns:vt="http://schemas.openxmlformats.org/officeDocument/2006/docPropsVTypes"/>
</file>