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 of temperature and water activity on growth and ochratoxin A production by Australian Aspergillus carbonarius and A. niger isolates on a simulated grape juice medium | 10.1016/j.ijfoodmicro.2006.04.005</w:t>
      </w:r>
      <w:br/>
      <w:hyperlink r:id="rId7" w:history="1">
        <w:r>
          <w:rPr>
            <w:color w:val="2980b9"/>
            <w:u w:val="single"/>
          </w:rPr>
          <w:t xml:space="preserve">https://sci-hub.yt/10.1016/j.ijfoodmicro.2006.04.005</w:t>
        </w:r>
      </w:hyperlink>
    </w:p>
    <w:p>
      <w:pPr>
        <w:pStyle w:val="Heading1"/>
      </w:pPr>
      <w:bookmarkStart w:id="2" w:name="_Toc2"/>
      <w:r>
        <w:t>Article summary:</w:t>
      </w:r>
      <w:bookmarkEnd w:id="2"/>
    </w:p>
    <w:p>
      <w:pPr>
        <w:jc w:val="both"/>
      </w:pPr>
      <w:r>
        <w:rPr/>
        <w:t xml:space="preserve">1. 本研究探讨了温度和水活性对澳大利亚黑曲霉和黑色素曲霉在模拟葡萄汁培养基上的生长和赭曲霉毒素A产量的影响。</w:t>
      </w:r>
    </w:p>
    <w:p>
      <w:pPr>
        <w:jc w:val="both"/>
      </w:pPr>
      <w:r>
        <w:rPr/>
        <w:t xml:space="preserve">2. 结果表明，温度和水活性对两种真菌的生长和毒素产量均有显著影响。较高的温度和较低的水活性条件下，黑曲霉和黑色素曲霉的生长速率更快，并且产生更多的赭曲霉毒素A。</w:t>
      </w:r>
    </w:p>
    <w:p>
      <w:pPr>
        <w:jc w:val="both"/>
      </w:pPr>
      <w:r>
        <w:rPr/>
        <w:t xml:space="preserve">3. 这些发现对于预防葡萄酒中赭曲霉毒素A污染具有重要意义，为控制真菌生长和毒素产量提供了科学依据。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的审查。然而，由于只提供了文章标题和一些基本信息，无法对其进行具体分析。请提供文章的完整内容或摘要，以便能够更好地理解和评估其中的观点和论据。</w:t>
      </w:r>
    </w:p>
    <w:p>
      <w:pPr>
        <w:pStyle w:val="Heading1"/>
      </w:pPr>
      <w:bookmarkStart w:id="5" w:name="_Toc5"/>
      <w:r>
        <w:t>Topics for further research:</w:t>
      </w:r>
      <w:bookmarkEnd w:id="5"/>
    </w:p>
    <w:p>
      <w:pPr>
        <w:spacing w:after="0"/>
        <w:numPr>
          <w:ilvl w:val="0"/>
          <w:numId w:val="2"/>
        </w:numPr>
      </w:pPr>
      <w:r>
        <w:rPr/>
        <w:t xml:space="preserve">文章标题和基本信息
</w:t>
      </w:r>
    </w:p>
    <w:p>
      <w:pPr>
        <w:spacing w:after="0"/>
        <w:numPr>
          <w:ilvl w:val="0"/>
          <w:numId w:val="2"/>
        </w:numPr>
      </w:pPr>
      <w:r>
        <w:rPr/>
        <w:t xml:space="preserve">文章的主题和论点
</w:t>
      </w:r>
    </w:p>
    <w:p>
      <w:pPr>
        <w:spacing w:after="0"/>
        <w:numPr>
          <w:ilvl w:val="0"/>
          <w:numId w:val="2"/>
        </w:numPr>
      </w:pPr>
      <w:r>
        <w:rPr/>
        <w:t xml:space="preserve">文章的结构和逻辑
</w:t>
      </w:r>
    </w:p>
    <w:p>
      <w:pPr>
        <w:spacing w:after="0"/>
        <w:numPr>
          <w:ilvl w:val="0"/>
          <w:numId w:val="2"/>
        </w:numPr>
      </w:pPr>
      <w:r>
        <w:rPr/>
        <w:t xml:space="preserve">文章使用的证据和数据
</w:t>
      </w:r>
    </w:p>
    <w:p>
      <w:pPr>
        <w:spacing w:after="0"/>
        <w:numPr>
          <w:ilvl w:val="0"/>
          <w:numId w:val="2"/>
        </w:numPr>
      </w:pPr>
      <w:r>
        <w:rPr/>
        <w:t xml:space="preserve">文章的观点和立场
</w:t>
      </w:r>
    </w:p>
    <w:p>
      <w:pPr>
        <w:numPr>
          <w:ilvl w:val="0"/>
          <w:numId w:val="2"/>
        </w:numPr>
      </w:pPr>
      <w:r>
        <w:rPr/>
        <w:t xml:space="preserve">文章的质量和可信度
通过对这些关键短语的搜索和分析，用户可以更全面地了解文章的内容，并进行批判性分析。</w:t>
      </w:r>
    </w:p>
    <w:p>
      <w:pPr>
        <w:pStyle w:val="Heading1"/>
      </w:pPr>
      <w:bookmarkStart w:id="6" w:name="_Toc6"/>
      <w:r>
        <w:t>Report location:</w:t>
      </w:r>
      <w:bookmarkEnd w:id="6"/>
    </w:p>
    <w:p>
      <w:hyperlink r:id="rId8" w:history="1">
        <w:r>
          <w:rPr>
            <w:color w:val="2980b9"/>
            <w:u w:val="single"/>
          </w:rPr>
          <w:t xml:space="preserve">https://www.fullpicture.app/item/18849d3200817dce1573b8d181a95209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5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yt/10.1016/j.ijfoodmicro.2006.04.005" TargetMode="External"/><Relationship Id="rId8" Type="http://schemas.openxmlformats.org/officeDocument/2006/relationships/hyperlink" Target="https://www.fullpicture.app/item/18849d3200817dce1573b8d181a95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2024-05-28T11:10:26+02:00</dcterms:created>
  <dcterms:modified xsi:type="dcterms:W3CDTF">2024-05-28T11:10:26+02:00</dcterms:modified>
</cp:coreProperties>
</file>

<file path=docProps/custom.xml><?xml version="1.0" encoding="utf-8"?>
<Properties xmlns="http://schemas.openxmlformats.org/officeDocument/2006/custom-properties" xmlns:vt="http://schemas.openxmlformats.org/officeDocument/2006/docPropsVTypes"/>
</file>