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Arctic Ocean Circulation: A Review of Ocean Dynamics in a Changing Climate - Timmermans - 2020 - Journal of Geophysical Research: Oceans - Wiley Online Library</w:t>
      </w:r>
      <w:br/>
      <w:hyperlink r:id="rId7" w:history="1">
        <w:r>
          <w:rPr>
            <w:color w:val="2980b9"/>
            <w:u w:val="single"/>
          </w:rPr>
          <w:t xml:space="preserve">https://agupubs.onlinelibrary.wiley.com/doi/full/10.1029/2018JC014378</w:t>
        </w:r>
      </w:hyperlink>
    </w:p>
    <w:p>
      <w:pPr>
        <w:pStyle w:val="Heading1"/>
      </w:pPr>
      <w:bookmarkStart w:id="2" w:name="_Toc2"/>
      <w:r>
        <w:t>Article summary:</w:t>
      </w:r>
      <w:bookmarkEnd w:id="2"/>
    </w:p>
    <w:p>
      <w:pPr>
        <w:jc w:val="both"/>
      </w:pPr>
      <w:r>
        <w:rPr/>
        <w:t xml:space="preserve">1. This article reviews the major features of Arctic Ocean circulation and interprets them from a geophysical fluid dynamics perspective.</w:t>
      </w:r>
    </w:p>
    <w:p>
      <w:pPr>
        <w:jc w:val="both"/>
      </w:pPr>
      <w:r>
        <w:rPr/>
        <w:t xml:space="preserve">2. It discusses the drivers of these systems, including wind forcing, ice-ocean interactions, and surface buoyancy fluxes.</w:t>
      </w:r>
    </w:p>
    <w:p>
      <w:pPr>
        <w:jc w:val="both"/>
      </w:pPr>
      <w:r>
        <w:rPr/>
        <w:t xml:space="preserve">3. The article speculates on how the dynamics of the ocean-ice-atmosphere system might change in a warming Arctic.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Arctic Ocean Circulation: A Review of Ocean Dynamics in a Changing Climate” by Timmermans is an informative and comprehensive review of the major features of Arctic Ocean circulation and their potential changes due to climate change. The article is well written and provides an overview of the current understanding of Arctic Ocean circulation as well as its potential future changes.</w:t>
      </w:r>
    </w:p>
    <w:p>
      <w:pPr>
        <w:jc w:val="both"/>
      </w:pPr>
      <w:r>
        <w:rPr/>
        <w:t xml:space="preserve">The article is based on reliable sources such as scientific papers, reports, and databases, which makes it trustworthy and reliable. Furthermore, it presents both sides of the argument equally by providing evidence for both current understanding and potential future changes in Arctic Ocean circulation. The author also acknowledges possible risks associated with climate change in the Arctic region such as sea-ice decline, ocean warming, freshening, etc., which adds to its credibility.</w:t>
      </w:r>
    </w:p>
    <w:p>
      <w:pPr>
        <w:jc w:val="both"/>
      </w:pPr>
      <w:r>
        <w:rPr/>
        <w:t xml:space="preserve">However, there are some points that could be improved upon in this article. For example, while it does provide evidence for both current understanding and potential future changes in Arctic Ocean circulation, it does not explore any counterarguments or alternative perspectives on these issues. Additionally, while it does acknowledge possible risks associated with climate change in the Arctic region, it does not provide any solutions or strategies for mitigating these risks or adapting to them.</w:t>
      </w:r>
    </w:p>
    <w:p>
      <w:pPr>
        <w:jc w:val="both"/>
      </w:pPr>
      <w:r>
        <w:rPr/>
        <w:t xml:space="preserve">In conclusion, this article provides a comprehensive overview of current understanding and potential future changes in Arctic Ocean circulation from a geophysical fluid dynamics perspective. It is based on reliable sources and presents both sides of the argument equally by providing evidence for both current understanding and potential future changes in Arctic Ocean circulation. However, there are some points that could be improved upon such as exploring counterarguments or alternative perspectives on these issues as well as providing solutions or strategies for mitigating or adapting to possible risks associated with climate change in the Arctic region.</w:t>
      </w:r>
    </w:p>
    <w:p>
      <w:pPr>
        <w:pStyle w:val="Heading1"/>
      </w:pPr>
      <w:bookmarkStart w:id="5" w:name="_Toc5"/>
      <w:r>
        <w:t>Topics for further research:</w:t>
      </w:r>
      <w:bookmarkEnd w:id="5"/>
    </w:p>
    <w:p>
      <w:pPr>
        <w:spacing w:after="0"/>
        <w:numPr>
          <w:ilvl w:val="0"/>
          <w:numId w:val="2"/>
        </w:numPr>
      </w:pPr>
      <w:r>
        <w:rPr/>
        <w:t xml:space="preserve">Arctic Ocean circulation impacts of climate change</w:t>
      </w:r>
    </w:p>
    <w:p>
      <w:pPr>
        <w:spacing w:after="0"/>
        <w:numPr>
          <w:ilvl w:val="0"/>
          <w:numId w:val="2"/>
        </w:numPr>
      </w:pPr>
      <w:r>
        <w:rPr/>
        <w:t xml:space="preserve">Mitigation strategies for Arctic Ocean circulation changes</w:t>
      </w:r>
    </w:p>
    <w:p>
      <w:pPr>
        <w:spacing w:after="0"/>
        <w:numPr>
          <w:ilvl w:val="0"/>
          <w:numId w:val="2"/>
        </w:numPr>
      </w:pPr>
      <w:r>
        <w:rPr/>
        <w:t xml:space="preserve">Adaptation strategies for Arctic Ocean circulation changes</w:t>
      </w:r>
    </w:p>
    <w:p>
      <w:pPr>
        <w:spacing w:after="0"/>
        <w:numPr>
          <w:ilvl w:val="0"/>
          <w:numId w:val="2"/>
        </w:numPr>
      </w:pPr>
      <w:r>
        <w:rPr/>
        <w:t xml:space="preserve">Counterarguments to Arctic Ocean circulation changes</w:t>
      </w:r>
    </w:p>
    <w:p>
      <w:pPr>
        <w:spacing w:after="0"/>
        <w:numPr>
          <w:ilvl w:val="0"/>
          <w:numId w:val="2"/>
        </w:numPr>
      </w:pPr>
      <w:r>
        <w:rPr/>
        <w:t xml:space="preserve">Alternative perspectives on Arctic Ocean circulation changes</w:t>
      </w:r>
    </w:p>
    <w:p>
      <w:pPr>
        <w:numPr>
          <w:ilvl w:val="0"/>
          <w:numId w:val="2"/>
        </w:numPr>
      </w:pPr>
      <w:r>
        <w:rPr/>
        <w:t xml:space="preserve">Geophysical fluid dynamics of Arctic Ocean circulation</w:t>
      </w:r>
    </w:p>
    <w:p>
      <w:pPr>
        <w:pStyle w:val="Heading1"/>
      </w:pPr>
      <w:bookmarkStart w:id="6" w:name="_Toc6"/>
      <w:r>
        <w:t>Report location:</w:t>
      </w:r>
      <w:bookmarkEnd w:id="6"/>
    </w:p>
    <w:p>
      <w:hyperlink r:id="rId8" w:history="1">
        <w:r>
          <w:rPr>
            <w:color w:val="2980b9"/>
            <w:u w:val="single"/>
          </w:rPr>
          <w:t xml:space="preserve">https://www.fullpicture.app/item/189324dc56fcf704fb1066eb91fbbbcb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9E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18JC014378" TargetMode="External"/><Relationship Id="rId8" Type="http://schemas.openxmlformats.org/officeDocument/2006/relationships/hyperlink" Target="https://www.fullpicture.app/item/189324dc56fcf704fb1066eb91fbb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2023-02-23T14:43:23+01:00</dcterms:created>
  <dcterms:modified xsi:type="dcterms:W3CDTF">2023-02-23T14:43:23+01:00</dcterms:modified>
</cp:coreProperties>
</file>

<file path=docProps/custom.xml><?xml version="1.0" encoding="utf-8"?>
<Properties xmlns="http://schemas.openxmlformats.org/officeDocument/2006/custom-properties" xmlns:vt="http://schemas.openxmlformats.org/officeDocument/2006/docPropsVTypes"/>
</file>