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Facilities • Roswell, NM • CivicEngage</w:t>
      </w:r>
      <w:br/>
      <w:hyperlink r:id="rId7" w:history="1">
        <w:r>
          <w:rPr>
            <w:color w:val="2980b9"/>
            <w:u w:val="single"/>
          </w:rPr>
          <w:t xml:space="preserve">https://roswell-nm.gov/891/Poe-Corn-Park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该公园毗邻男女童子军俱乐部。</w:t>
      </w:r>
    </w:p>
    <w:p>
      <w:pPr>
        <w:jc w:val="both"/>
      </w:pPr>
      <w:r>
        <w:rPr/>
        <w:t xml:space="preserve">2. 公园面积为18英亩。</w:t>
      </w:r>
    </w:p>
    <w:p>
      <w:pPr>
        <w:jc w:val="both"/>
      </w:pPr>
      <w:r>
        <w:rPr/>
        <w:t xml:space="preserve">3. 文章所述地点位于新墨西哥州罗斯威尔市。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该文章是一篇介绍Roswell市公园设施的简短文章，但其内容非常有限，只提到了该公园的面积和位置。这种片面报道可能会给读者留下不完整或误导性的印象。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首先，文章没有提供关于该公园设施的任何详细信息，例如游乐设施、运动场地、停车场等。这可能会让人们对该公园是否适合他们的需求产生疑问。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其次，文章没有提供任何关于该公园历史或文化背景的信息。这可能会使读者错过了一个了解当地社区和文化遗产的机会。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此外，文章也没有探讨任何潜在风险或安全问题。例如，是否有足够的安全措施来保护儿童免受伤害？这些问题可能会影响家庭是否选择在该公园玩耍。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最后，文章也没有平等地呈现双方。虽然提到了与公园相邻的男女俱乐部，但并未提及其他周边社区或组织。这可能会给读者留下偏袒某个组织或社区的印象。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总之，尽管该文章提供了一些基本信息，但它缺乏深度和平衡性。读者需要更多的信息来做出明智的决定，而这篇文章并没有提供足够的信息。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Roswell park facilities
</w:t>
      </w:r>
    </w:p>
    <w:p>
      <w:pPr>
        <w:spacing w:after="0"/>
        <w:numPr>
          <w:ilvl w:val="0"/>
          <w:numId w:val="2"/>
        </w:numPr>
      </w:pPr>
      <w:r>
        <w:rPr/>
        <w:t xml:space="preserve">Park amenities and features
</w:t>
      </w:r>
    </w:p>
    <w:p>
      <w:pPr>
        <w:spacing w:after="0"/>
        <w:numPr>
          <w:ilvl w:val="0"/>
          <w:numId w:val="2"/>
        </w:numPr>
      </w:pPr>
      <w:r>
        <w:rPr/>
        <w:t xml:space="preserve">Park history and cultural significance
</w:t>
      </w:r>
    </w:p>
    <w:p>
      <w:pPr>
        <w:spacing w:after="0"/>
        <w:numPr>
          <w:ilvl w:val="0"/>
          <w:numId w:val="2"/>
        </w:numPr>
      </w:pPr>
      <w:r>
        <w:rPr/>
        <w:t xml:space="preserve">Safety measures and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Surrounding communities and organizations
</w:t>
      </w:r>
    </w:p>
    <w:p>
      <w:pPr>
        <w:numPr>
          <w:ilvl w:val="0"/>
          <w:numId w:val="2"/>
        </w:numPr>
      </w:pPr>
      <w:r>
        <w:rPr/>
        <w:t xml:space="preserve">Balanced reporting and unbiased coverage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https://www.fullpicture.app/item/18b193ad6011f3445492683644a8893b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A090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swell-nm.gov/891/Poe-Corn-Park" TargetMode="External"/><Relationship Id="rId8" Type="http://schemas.openxmlformats.org/officeDocument/2006/relationships/hyperlink" Target="https://www.fullpicture.app/item/18b193ad6011f3445492683644a889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2024-01-10T20:42:48+01:00</dcterms:created>
  <dcterms:modified xsi:type="dcterms:W3CDTF">2024-01-10T20:42:48+01:00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