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Generating Optimized Trajectories for Robotic Spray Painting | IEEE Journals &amp; Magazine | IEEE Xplore</w:t>
      </w:r>
      <w:br/>
      <w:hyperlink r:id="rId7" w:history="1">
        <w:r>
          <w:rPr>
            <w:color w:val="2980b9"/>
            <w:u w:val="single"/>
          </w:rPr>
          <w:t xml:space="preserve">https://ieeexplore.ieee.org/abstract/document/9736331</w:t>
        </w:r>
      </w:hyperlink>
    </w:p>
    <w:p>
      <w:pPr>
        <w:pStyle w:val="Heading1"/>
      </w:pPr>
      <w:bookmarkStart w:id="2" w:name="_Toc2"/>
      <w:r>
        <w:t>Article summary:</w:t>
      </w:r>
      <w:bookmarkEnd w:id="2"/>
    </w:p>
    <w:p>
      <w:pPr>
        <w:jc w:val="both"/>
      </w:pPr>
      <w:r>
        <w:rPr/>
        <w:t xml:space="preserve">1. This article presents a novel method for optimizing robotic spray painting trajectories to minimize paint thickness deviations from a target thickness.</w:t>
      </w:r>
    </w:p>
    <w:p>
      <w:pPr>
        <w:jc w:val="both"/>
      </w:pPr>
      <w:r>
        <w:rPr/>
        <w:t xml:space="preserve">2. The algorithm has been tested on both a simple 2-dimensional test example and a non-trivial industrial case of painting a tractor fender, and is proven feasible to be executed by an industrial robot.</w:t>
      </w:r>
    </w:p>
    <w:p>
      <w:pPr>
        <w:jc w:val="both"/>
      </w:pPr>
      <w:r>
        <w:rPr/>
        <w:t xml:space="preserve">3. The optimization problem is specialized for spray painting applications, but the proposed problem formulation is quite general and could be applied in similar situations with a defined goal function over a continuous surface.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presenting the research findings without bias or partiality. The authors provide evidence for their claims through experiments and simulations, as well as references to previous work in the field. They also discuss potential risks associated with the use of their method, such as accuracy issues when approximating the paint deposition on parts of the geometry with very high curvature.</w:t>
      </w:r>
    </w:p>
    <w:p>
      <w:pPr>
        <w:jc w:val="both"/>
      </w:pPr>
      <w:r>
        <w:rPr/>
        <w:t xml:space="preserve">The article does not present any counterarguments or explore any alternative solutions to the problem presented, which could have provided further insight into its trustworthiness and reliability. Additionally, there is no mention of any ethical considerations related to the use of robots in spray painting applications, which could have been explored further.</w:t>
      </w:r>
    </w:p>
    <w:p>
      <w:pPr>
        <w:jc w:val="both"/>
      </w:pPr>
      <w:r>
        <w:rPr/>
        <w:t xml:space="preserve">In conclusion, this article provides an objective overview of the research findings and presents evidence for its claims through experiments and simulations. However, it does not explore any counterarguments or alternative solutions to the problem presented nor does it address any ethical considerations related to its use.</w:t>
      </w:r>
    </w:p>
    <w:p>
      <w:pPr>
        <w:pStyle w:val="Heading1"/>
      </w:pPr>
      <w:bookmarkStart w:id="5" w:name="_Toc5"/>
      <w:r>
        <w:t>Topics for further research:</w:t>
      </w:r>
      <w:bookmarkEnd w:id="5"/>
    </w:p>
    <w:p>
      <w:pPr>
        <w:spacing w:after="0"/>
        <w:numPr>
          <w:ilvl w:val="0"/>
          <w:numId w:val="2"/>
        </w:numPr>
      </w:pPr>
      <w:r>
        <w:rPr/>
        <w:t xml:space="preserve">Robot spray painting applications</w:t>
      </w:r>
    </w:p>
    <w:p>
      <w:pPr>
        <w:spacing w:after="0"/>
        <w:numPr>
          <w:ilvl w:val="0"/>
          <w:numId w:val="2"/>
        </w:numPr>
      </w:pPr>
      <w:r>
        <w:rPr/>
        <w:t xml:space="preserve">Accuracy issues in robotic spray painting</w:t>
      </w:r>
    </w:p>
    <w:p>
      <w:pPr>
        <w:spacing w:after="0"/>
        <w:numPr>
          <w:ilvl w:val="0"/>
          <w:numId w:val="2"/>
        </w:numPr>
      </w:pPr>
      <w:r>
        <w:rPr/>
        <w:t xml:space="preserve">Ethical considerations of robotic spray painting</w:t>
      </w:r>
    </w:p>
    <w:p>
      <w:pPr>
        <w:spacing w:after="0"/>
        <w:numPr>
          <w:ilvl w:val="0"/>
          <w:numId w:val="2"/>
        </w:numPr>
      </w:pPr>
      <w:r>
        <w:rPr/>
        <w:t xml:space="preserve">Alternative solutions to robotic spray painting</w:t>
      </w:r>
    </w:p>
    <w:p>
      <w:pPr>
        <w:spacing w:after="0"/>
        <w:numPr>
          <w:ilvl w:val="0"/>
          <w:numId w:val="2"/>
        </w:numPr>
      </w:pPr>
      <w:r>
        <w:rPr/>
        <w:t xml:space="preserve">Counterarguments to robotic spray painting</w:t>
      </w:r>
    </w:p>
    <w:p>
      <w:pPr>
        <w:numPr>
          <w:ilvl w:val="0"/>
          <w:numId w:val="2"/>
        </w:numPr>
      </w:pPr>
      <w:r>
        <w:rPr/>
        <w:t xml:space="preserve">Paint deposition on high curvature surfaces</w:t>
      </w:r>
    </w:p>
    <w:p>
      <w:pPr>
        <w:pStyle w:val="Heading1"/>
      </w:pPr>
      <w:bookmarkStart w:id="6" w:name="_Toc6"/>
      <w:r>
        <w:t>Report location:</w:t>
      </w:r>
      <w:bookmarkEnd w:id="6"/>
    </w:p>
    <w:p>
      <w:hyperlink r:id="rId8" w:history="1">
        <w:r>
          <w:rPr>
            <w:color w:val="2980b9"/>
            <w:u w:val="single"/>
          </w:rPr>
          <w:t xml:space="preserve">https://www.fullpicture.app/item/18b664248bacd9d0102afdaaceb96c32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7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36331" TargetMode="External"/><Relationship Id="rId8" Type="http://schemas.openxmlformats.org/officeDocument/2006/relationships/hyperlink" Target="https://www.fullpicture.app/item/18b664248bacd9d0102afdaaceb96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2023-02-20T22:43:40+01:00</dcterms:created>
  <dcterms:modified xsi:type="dcterms:W3CDTF">2023-02-20T22:43:40+01:00</dcterms:modified>
</cp:coreProperties>
</file>

<file path=docProps/custom.xml><?xml version="1.0" encoding="utf-8"?>
<Properties xmlns="http://schemas.openxmlformats.org/officeDocument/2006/custom-properties" xmlns:vt="http://schemas.openxmlformats.org/officeDocument/2006/docPropsVTypes"/>
</file>