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the Coordinated Development of Coastal Port Logistics and International Trade: Based on Six Coastal Provinces of China</w:t>
      </w:r>
      <w:br/>
      <w:hyperlink r:id="rId7" w:history="1">
        <w:r>
          <w:rPr>
            <w:color w:val="2980b9"/>
            <w:u w:val="single"/>
          </w:rPr>
          <w:t xml:space="preserve">https://schlr.cnki.net/zn/Detail/index/GARJ2021_4/SJMDB7161C8957FC4D2ECBE38F179E17B859</w:t>
        </w:r>
      </w:hyperlink>
    </w:p>
    <w:p>
      <w:pPr>
        <w:pStyle w:val="Heading1"/>
      </w:pPr>
      <w:bookmarkStart w:id="2" w:name="_Toc2"/>
      <w:r>
        <w:t>Article summary:</w:t>
      </w:r>
      <w:bookmarkEnd w:id="2"/>
    </w:p>
    <w:p>
      <w:pPr>
        <w:jc w:val="both"/>
      </w:pPr>
      <w:r>
        <w:rPr/>
        <w:t xml:space="preserve">1. This article explores the sustainable development of coastal port logistics and international trade, taking six coastal provinces (cities) in China as samples.</w:t>
      </w:r>
    </w:p>
    <w:p>
      <w:pPr>
        <w:jc w:val="both"/>
      </w:pPr>
      <w:r>
        <w:rPr/>
        <w:t xml:space="preserve">2. The entropy weight method is used to calculate the weight of each index, and the coupling coordination model of coastal port logistics development and international trade is constructed to explore the coordinated development degree.</w:t>
      </w:r>
    </w:p>
    <w:p>
      <w:pPr>
        <w:jc w:val="both"/>
      </w:pPr>
      <w:r>
        <w:rPr/>
        <w:t xml:space="preserve">3. It is proposed to strengthen the infrastructure construction of coastal ports, promote low-carbon operations, improve the optimal allocation of resources, and deepen the development of cooperation with coastal ports in importing and exporting countries.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coordinated development of coastal port logistics and international trade in six Chinese provinces. The research methodology employed is sound, using entropy weight method to calculate weights for each index and constructing a coupling coordination model to explore coordinated development degree. However, there are some potential biases that should be noted when assessing this article’s trustworthiness and reliability. Firstly, it does not provide any evidence or data from other countries or regions outside China which could provide a more comprehensive view on this topic. Secondly, it does not consider any potential risks associated with its proposed solutions such as increased costs or environmental impacts which could limit their effectiveness. Finally, it does not present both sides equally when discussing potential solutions; instead it focuses solely on promoting certain strategies without exploring counterarguments or alternative approaches which could be beneficial for further research into this topic.</w:t>
      </w:r>
    </w:p>
    <w:p>
      <w:pPr>
        <w:pStyle w:val="Heading1"/>
      </w:pPr>
      <w:bookmarkStart w:id="5" w:name="_Toc5"/>
      <w:r>
        <w:t>Topics for further research:</w:t>
      </w:r>
      <w:bookmarkEnd w:id="5"/>
    </w:p>
    <w:p>
      <w:pPr>
        <w:spacing w:after="0"/>
        <w:numPr>
          <w:ilvl w:val="0"/>
          <w:numId w:val="2"/>
        </w:numPr>
      </w:pPr>
      <w:r>
        <w:rPr/>
        <w:t xml:space="preserve">International trade coordination</w:t>
      </w:r>
    </w:p>
    <w:p>
      <w:pPr>
        <w:spacing w:after="0"/>
        <w:numPr>
          <w:ilvl w:val="0"/>
          <w:numId w:val="2"/>
        </w:numPr>
      </w:pPr>
      <w:r>
        <w:rPr/>
        <w:t xml:space="preserve">Coastal port logistics development</w:t>
      </w:r>
    </w:p>
    <w:p>
      <w:pPr>
        <w:spacing w:after="0"/>
        <w:numPr>
          <w:ilvl w:val="0"/>
          <w:numId w:val="2"/>
        </w:numPr>
      </w:pPr>
      <w:r>
        <w:rPr/>
        <w:t xml:space="preserve">Entropy weight method</w:t>
      </w:r>
    </w:p>
    <w:p>
      <w:pPr>
        <w:spacing w:after="0"/>
        <w:numPr>
          <w:ilvl w:val="0"/>
          <w:numId w:val="2"/>
        </w:numPr>
      </w:pPr>
      <w:r>
        <w:rPr/>
        <w:t xml:space="preserve">Coupling coordination model</w:t>
      </w:r>
    </w:p>
    <w:p>
      <w:pPr>
        <w:spacing w:after="0"/>
        <w:numPr>
          <w:ilvl w:val="0"/>
          <w:numId w:val="2"/>
        </w:numPr>
      </w:pPr>
      <w:r>
        <w:rPr/>
        <w:t xml:space="preserve">Cost-benefit analysis of port logistics</w:t>
      </w:r>
    </w:p>
    <w:p>
      <w:pPr>
        <w:numPr>
          <w:ilvl w:val="0"/>
          <w:numId w:val="2"/>
        </w:numPr>
      </w:pPr>
      <w:r>
        <w:rPr/>
        <w:t xml:space="preserve">Environmental impacts of port logistics</w:t>
      </w:r>
    </w:p>
    <w:p>
      <w:pPr>
        <w:pStyle w:val="Heading1"/>
      </w:pPr>
      <w:bookmarkStart w:id="6" w:name="_Toc6"/>
      <w:r>
        <w:t>Report location:</w:t>
      </w:r>
      <w:bookmarkEnd w:id="6"/>
    </w:p>
    <w:p>
      <w:hyperlink r:id="rId8" w:history="1">
        <w:r>
          <w:rPr>
            <w:color w:val="2980b9"/>
            <w:u w:val="single"/>
          </w:rPr>
          <w:t xml:space="preserve">https://www.fullpicture.app/item/18becff38be9afab8dc95eec8eb57246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23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zn/Detail/index/GARJ2021_4/SJMDB7161C8957FC4D2ECBE38F179E17B859" TargetMode="External"/><Relationship Id="rId8" Type="http://schemas.openxmlformats.org/officeDocument/2006/relationships/hyperlink" Target="https://www.fullpicture.app/item/18becff38be9afab8dc95eec8eb572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2023-02-21T23:54:47+01:00</dcterms:created>
  <dcterms:modified xsi:type="dcterms:W3CDTF">2023-02-21T23:54:47+01:00</dcterms:modified>
</cp:coreProperties>
</file>

<file path=docProps/custom.xml><?xml version="1.0" encoding="utf-8"?>
<Properties xmlns="http://schemas.openxmlformats.org/officeDocument/2006/custom-properties" xmlns:vt="http://schemas.openxmlformats.org/officeDocument/2006/docPropsVTypes"/>
</file>