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条消息) 继《球2》后，《纽约时报》又给《三体》电视剧打差评，遭 IMDb 评分打脸，对此如何评价？ - 知乎</w:t>
      </w:r>
      <w:br/>
      <w:hyperlink r:id="rId7" w:history="1">
        <w:r>
          <w:rPr>
            <w:color w:val="2980b9"/>
            <w:u w:val="single"/>
          </w:rPr>
          <w:t xml:space="preserve">https://www.zhihu.com/question/583395307</w:t>
        </w:r>
      </w:hyperlink>
    </w:p>
    <w:p>
      <w:pPr>
        <w:pStyle w:val="Heading1"/>
      </w:pPr>
      <w:bookmarkStart w:id="2" w:name="_Toc2"/>
      <w:r>
        <w:t>Article summary:</w:t>
      </w:r>
      <w:bookmarkEnd w:id="2"/>
    </w:p>
    <w:p>
      <w:pPr>
        <w:jc w:val="both"/>
      </w:pPr>
      <w:r>
        <w:rPr/>
        <w:t xml:space="preserve">1. The article discusses the positive reception of the Chinese TV series "Three Body" and how it has achieved high ratings on various websites, including IMDb.</w:t>
      </w:r>
    </w:p>
    <w:p>
      <w:pPr>
        <w:jc w:val="both"/>
      </w:pPr>
      <w:r>
        <w:rPr/>
        <w:t xml:space="preserve">2. The article argues that if a Chinese film or TV series receives high ratings on multiple websites and is praised by the New York Times, then it can be considered a "super-film".</w:t>
      </w:r>
    </w:p>
    <w:p>
      <w:pPr>
        <w:jc w:val="both"/>
      </w:pPr>
      <w:r>
        <w:rPr/>
        <w:t xml:space="preserve">3. The article also suggests that films which are criticized by the New York Times may be more popular among Chinese audiences than foreign audiences.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an interesting perspective on the reception of the Chinese TV series “Three Body” and its potential to be considered a “super-film”. However, there are several issues with its trustworthiness and reliability. Firstly, the article does not provide any evidence for its claims about the popularity of “Three Body” among Chinese audiences compared to foreign audiences. Secondly, while it mentions that “Three Body” has received high ratings on various websites, it does not provide any evidence to support this claim either. Thirdly, while it mentions that films which are criticized by the New York Times may be more popular among Chinese audiences than foreign audiences, it does not explore any counterarguments or present both sides equally. Finally, while it mentions that certain films have been criticized by the New York Times for their promotion of certain values or ideas, it does not provide any evidence to support this claim either. In conclusion, while this article provides an interesting perspective on “Three Body” and its potential to be considered a “super-film”, its trustworthiness and reliability should be questioned due to its lack of evidence for its claims and failure to explore counterarguments or present both sides equally.</w:t>
      </w:r>
    </w:p>
    <w:p>
      <w:pPr>
        <w:pStyle w:val="Heading1"/>
      </w:pPr>
      <w:bookmarkStart w:id="5" w:name="_Toc5"/>
      <w:r>
        <w:t>Topics for further research:</w:t>
      </w:r>
      <w:bookmarkEnd w:id="5"/>
    </w:p>
    <w:p>
      <w:pPr>
        <w:spacing w:after="0"/>
        <w:numPr>
          <w:ilvl w:val="0"/>
          <w:numId w:val="2"/>
        </w:numPr>
      </w:pPr>
      <w:r>
        <w:rPr/>
        <w:t xml:space="preserve">“Chinese TV series Three Body”</w:t>
      </w:r>
    </w:p>
    <w:p>
      <w:pPr>
        <w:spacing w:after="0"/>
        <w:numPr>
          <w:ilvl w:val="0"/>
          <w:numId w:val="2"/>
        </w:numPr>
      </w:pPr>
      <w:r>
        <w:rPr/>
        <w:t xml:space="preserve">“Popularity of Three Body among Chinese audiences”</w:t>
      </w:r>
    </w:p>
    <w:p>
      <w:pPr>
        <w:spacing w:after="0"/>
        <w:numPr>
          <w:ilvl w:val="0"/>
          <w:numId w:val="2"/>
        </w:numPr>
      </w:pPr>
      <w:r>
        <w:rPr/>
        <w:t xml:space="preserve">“Ratings of Three Body”</w:t>
      </w:r>
    </w:p>
    <w:p>
      <w:pPr>
        <w:spacing w:after="0"/>
        <w:numPr>
          <w:ilvl w:val="0"/>
          <w:numId w:val="2"/>
        </w:numPr>
      </w:pPr>
      <w:r>
        <w:rPr/>
        <w:t xml:space="preserve">“New York Times criticism of films”</w:t>
      </w:r>
    </w:p>
    <w:p>
      <w:pPr>
        <w:spacing w:after="0"/>
        <w:numPr>
          <w:ilvl w:val="0"/>
          <w:numId w:val="2"/>
        </w:numPr>
      </w:pPr>
      <w:r>
        <w:rPr/>
        <w:t xml:space="preserve">“Promotion of values and ideas in films”</w:t>
      </w:r>
    </w:p>
    <w:p>
      <w:pPr>
        <w:numPr>
          <w:ilvl w:val="0"/>
          <w:numId w:val="2"/>
        </w:numPr>
      </w:pPr>
      <w:r>
        <w:rPr/>
        <w:t xml:space="preserve">“Counterarguments to New York Times criticism of films”</w:t>
      </w:r>
    </w:p>
    <w:p>
      <w:pPr>
        <w:pStyle w:val="Heading1"/>
      </w:pPr>
      <w:bookmarkStart w:id="6" w:name="_Toc6"/>
      <w:r>
        <w:t>Report location:</w:t>
      </w:r>
      <w:bookmarkEnd w:id="6"/>
    </w:p>
    <w:p>
      <w:hyperlink r:id="rId8" w:history="1">
        <w:r>
          <w:rPr>
            <w:color w:val="2980b9"/>
            <w:u w:val="single"/>
          </w:rPr>
          <w:t xml:space="preserve">https://www.fullpicture.app/item/18c50f4010c8873d99dc96ffb90d5133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5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83395307" TargetMode="External"/><Relationship Id="rId8" Type="http://schemas.openxmlformats.org/officeDocument/2006/relationships/hyperlink" Target="https://www.fullpicture.app/item/18c50f4010c8873d99dc96ffb90d5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2023-03-02T03:29:39+01:00</dcterms:created>
  <dcterms:modified xsi:type="dcterms:W3CDTF">2023-03-02T03:29:39+01:00</dcterms:modified>
</cp:coreProperties>
</file>

<file path=docProps/custom.xml><?xml version="1.0" encoding="utf-8"?>
<Properties xmlns="http://schemas.openxmlformats.org/officeDocument/2006/custom-properties" xmlns:vt="http://schemas.openxmlformats.org/officeDocument/2006/docPropsVTypes"/>
</file>