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Porn - VR Porn - AI Girlfriends | ImmersivePorn</w:t>
      </w:r>
      <w:br/>
      <w:hyperlink r:id="rId7" w:history="1">
        <w:r>
          <w:rPr>
            <w:color w:val="2980b9"/>
            <w:u w:val="single"/>
          </w:rPr>
          <w:t xml:space="preserve">https://immersiveporn.com/best-ai-porn-generators/</w:t>
        </w:r>
      </w:hyperlink>
    </w:p>
    <w:p>
      <w:pPr>
        <w:pStyle w:val="Heading1"/>
      </w:pPr>
      <w:bookmarkStart w:id="2" w:name="_Toc2"/>
      <w:r>
        <w:t>Article summary:</w:t>
      </w:r>
      <w:bookmarkEnd w:id="2"/>
    </w:p>
    <w:p>
      <w:pPr>
        <w:jc w:val="both"/>
      </w:pPr>
      <w:r>
        <w:rPr/>
        <w:t xml:space="preserve">1. AI porn generators are rapidly growing in popularity, allowing users to create adult images and videos online using text prompts or tags.</w:t>
      </w:r>
    </w:p>
    <w:p>
      <w:pPr>
        <w:jc w:val="both"/>
      </w:pPr>
      <w:r>
        <w:rPr/>
        <w:t xml:space="preserve">2. The top AI porn generators include Soulgen, GetImgAI, DreamGF, PornJourney, and PornJoy, each offering unique features and results.</w:t>
      </w:r>
    </w:p>
    <w:p>
      <w:pPr>
        <w:jc w:val="both"/>
      </w:pPr>
      <w:r>
        <w:rPr/>
        <w:t xml:space="preserve">3. These generators range from photorealistic to anime styles and some even offer the ability to create AI girlfriends or swap faces in pornographic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"AI Porn - VR Porn - AI Girlfriends | ImmersivePorn" provides a ranking list of the top AI porn generators and tools. However, it is important to critically analyze the content as it may contain biases, unsupported claims, and promotional elements.</w:t>
      </w:r>
    </w:p>
    <w:p>
      <w:pPr>
        <w:jc w:val="both"/>
      </w:pPr>
      <w:r>
        <w:rPr/>
        <w:t xml:space="preserve"/>
      </w:r>
    </w:p>
    <w:p>
      <w:pPr>
        <w:jc w:val="both"/>
      </w:pPr>
      <w:r>
        <w:rPr/>
        <w:t xml:space="preserve">1. Biases: The article is written by a male sex tech expert, which may introduce biases in favor of the AI porn industry. It is important to consider diverse perspectives when discussing sensitive topics like pornography.</w:t>
      </w:r>
    </w:p>
    <w:p>
      <w:pPr>
        <w:jc w:val="both"/>
      </w:pPr>
      <w:r>
        <w:rPr/>
        <w:t xml:space="preserve"/>
      </w:r>
    </w:p>
    <w:p>
      <w:pPr>
        <w:jc w:val="both"/>
      </w:pPr>
      <w:r>
        <w:rPr/>
        <w:t xml:space="preserve">2. Unsupported Claims: The article claims that the listed AI porn generators are the "best" without providing sufficient evidence or criteria for evaluation. The rankings seem subjective and lack objective analysis.</w:t>
      </w:r>
    </w:p>
    <w:p>
      <w:pPr>
        <w:jc w:val="both"/>
      </w:pPr>
      <w:r>
        <w:rPr/>
        <w:t xml:space="preserve"/>
      </w:r>
    </w:p>
    <w:p>
      <w:pPr>
        <w:jc w:val="both"/>
      </w:pPr>
      <w:r>
        <w:rPr/>
        <w:t xml:space="preserve">3. Missing Points of Consideration: The article fails to address ethical concerns surrounding AI-generated pornography, such as consent, privacy, and potential harm to individuals involved in creating the content.</w:t>
      </w:r>
    </w:p>
    <w:p>
      <w:pPr>
        <w:jc w:val="both"/>
      </w:pPr>
      <w:r>
        <w:rPr/>
        <w:t xml:space="preserve"/>
      </w:r>
    </w:p>
    <w:p>
      <w:pPr>
        <w:jc w:val="both"/>
      </w:pPr>
      <w:r>
        <w:rPr/>
        <w:t xml:space="preserve">4. Missing Evidence: The article mentions that some AI porn generators offer video generation capabilities but does not provide any evidence or examples of these videos. Without supporting evidence, it is difficult to assess the quality or accuracy of these claims.</w:t>
      </w:r>
    </w:p>
    <w:p>
      <w:pPr>
        <w:jc w:val="both"/>
      </w:pPr>
      <w:r>
        <w:rPr/>
        <w:t xml:space="preserve"/>
      </w:r>
    </w:p>
    <w:p>
      <w:pPr>
        <w:jc w:val="both"/>
      </w:pPr>
      <w:r>
        <w:rPr/>
        <w:t xml:space="preserve">5. Unexplored Counterarguments: The article does not explore potential counterarguments against AI-generated pornography, such as its contribution to objectification, unrealistic beauty standards, and potential negative effects on relationships and intimacy.</w:t>
      </w:r>
    </w:p>
    <w:p>
      <w:pPr>
        <w:jc w:val="both"/>
      </w:pPr>
      <w:r>
        <w:rPr/>
        <w:t xml:space="preserve"/>
      </w:r>
    </w:p>
    <w:p>
      <w:pPr>
        <w:jc w:val="both"/>
      </w:pPr>
      <w:r>
        <w:rPr/>
        <w:t xml:space="preserve">6. Promotional Content: The article includes direct links to the websites of each listed AI porn generator, which can be seen as promotional content rather than unbiased reporting.</w:t>
      </w:r>
    </w:p>
    <w:p>
      <w:pPr>
        <w:jc w:val="both"/>
      </w:pPr>
      <w:r>
        <w:rPr/>
        <w:t xml:space="preserve"/>
      </w:r>
    </w:p>
    <w:p>
      <w:pPr>
        <w:jc w:val="both"/>
      </w:pPr>
      <w:r>
        <w:rPr/>
        <w:t xml:space="preserve">7. Partiality: The article focuses solely on the positive aspects of AI porn generators without addressing any potential risks or drawbacks associated with their use.</w:t>
      </w:r>
    </w:p>
    <w:p>
      <w:pPr>
        <w:jc w:val="both"/>
      </w:pPr>
      <w:r>
        <w:rPr/>
        <w:t xml:space="preserve"/>
      </w:r>
    </w:p>
    <w:p>
      <w:pPr>
        <w:jc w:val="both"/>
      </w:pPr>
      <w:r>
        <w:rPr/>
        <w:t xml:space="preserve">8. Not Presenting Both Sides Equally: The article presents a positive view of AI porn generators without adequately considering opposing viewpoints or discussing potential negative consequences.</w:t>
      </w:r>
    </w:p>
    <w:p>
      <w:pPr>
        <w:jc w:val="both"/>
      </w:pPr>
      <w:r>
        <w:rPr/>
        <w:t xml:space="preserve"/>
      </w:r>
    </w:p>
    <w:p>
      <w:pPr>
        <w:jc w:val="both"/>
      </w:pPr>
      <w:r>
        <w:rPr/>
        <w:t xml:space="preserve">In conclusion, this article should be approached with caution due to its potential biases, unsupported claims, missing points of consideration, and promotional nature. It is important to critically analyze the content and consider a range of perspectives when discussing sensitive topics like AI-generated pornography.</w:t>
      </w:r>
    </w:p>
    <w:p>
      <w:pPr>
        <w:pStyle w:val="Heading1"/>
      </w:pPr>
      <w:bookmarkStart w:id="5" w:name="_Toc5"/>
      <w:r>
        <w:t>Topics for further research:</w:t>
      </w:r>
      <w:bookmarkEnd w:id="5"/>
    </w:p>
    <w:p>
      <w:pPr>
        <w:spacing w:after="0"/>
        <w:numPr>
          <w:ilvl w:val="0"/>
          <w:numId w:val="2"/>
        </w:numPr>
      </w:pPr>
      <w:r>
        <w:rPr/>
        <w:t xml:space="preserve">Ethical concerns of AI-generated pornography
</w:t>
      </w:r>
    </w:p>
    <w:p>
      <w:pPr>
        <w:spacing w:after="0"/>
        <w:numPr>
          <w:ilvl w:val="0"/>
          <w:numId w:val="2"/>
        </w:numPr>
      </w:pPr>
      <w:r>
        <w:rPr/>
        <w:t xml:space="preserve">Negative effects of AI-generated pornography on relationships and intimacy
</w:t>
      </w:r>
    </w:p>
    <w:p>
      <w:pPr>
        <w:spacing w:after="0"/>
        <w:numPr>
          <w:ilvl w:val="0"/>
          <w:numId w:val="2"/>
        </w:numPr>
      </w:pPr>
      <w:r>
        <w:rPr/>
        <w:t xml:space="preserve">Objectification in AI-generated pornography
</w:t>
      </w:r>
    </w:p>
    <w:p>
      <w:pPr>
        <w:spacing w:after="0"/>
        <w:numPr>
          <w:ilvl w:val="0"/>
          <w:numId w:val="2"/>
        </w:numPr>
      </w:pPr>
      <w:r>
        <w:rPr/>
        <w:t xml:space="preserve">Unrealistic beauty standards in AI-generated pornography
</w:t>
      </w:r>
    </w:p>
    <w:p>
      <w:pPr>
        <w:spacing w:after="0"/>
        <w:numPr>
          <w:ilvl w:val="0"/>
          <w:numId w:val="2"/>
        </w:numPr>
      </w:pPr>
      <w:r>
        <w:rPr/>
        <w:t xml:space="preserve">Privacy issues in AI-generated pornography
</w:t>
      </w:r>
    </w:p>
    <w:p>
      <w:pPr>
        <w:numPr>
          <w:ilvl w:val="0"/>
          <w:numId w:val="2"/>
        </w:numPr>
      </w:pPr>
      <w:r>
        <w:rPr/>
        <w:t xml:space="preserve">Potential harm to individuals involved in creating AI-generated pornography</w:t>
      </w:r>
    </w:p>
    <w:p>
      <w:pPr>
        <w:pStyle w:val="Heading1"/>
      </w:pPr>
      <w:bookmarkStart w:id="6" w:name="_Toc6"/>
      <w:r>
        <w:t>Report location:</w:t>
      </w:r>
      <w:bookmarkEnd w:id="6"/>
    </w:p>
    <w:p>
      <w:hyperlink r:id="rId8" w:history="1">
        <w:r>
          <w:rPr>
            <w:color w:val="2980b9"/>
            <w:u w:val="single"/>
          </w:rPr>
          <w:t xml:space="preserve">https://www.fullpicture.app/item/1911de6741a5b52f63cd1e1438186130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96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mersiveporn.com/best-ai-porn-generators/" TargetMode="External"/><Relationship Id="rId8" Type="http://schemas.openxmlformats.org/officeDocument/2006/relationships/hyperlink" Target="https://www.fullpicture.app/item/1911de6741a5b52f63cd1e14381861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2023-12-26T08:10:12+01:00</dcterms:created>
  <dcterms:modified xsi:type="dcterms:W3CDTF">2023-12-26T08:10:12+01:00</dcterms:modified>
</cp:coreProperties>
</file>

<file path=docProps/custom.xml><?xml version="1.0" encoding="utf-8"?>
<Properties xmlns="http://schemas.openxmlformats.org/officeDocument/2006/custom-properties" xmlns:vt="http://schemas.openxmlformats.org/officeDocument/2006/docPropsVTypes"/>
</file>