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https://ec.europa.eu/consumers/odr/</w:t>
        </w:r>
      </w:hyperlink>
    </w:p>
    <w:p>
      <w:pPr>
        <w:pStyle w:val="Heading1"/>
      </w:pPr>
      <w:bookmarkStart w:id="2" w:name="_Toc2"/>
      <w:r>
        <w:t>Article summary:</w:t>
      </w:r>
      <w:bookmarkEnd w:id="2"/>
    </w:p>
    <w:p>
      <w:pPr>
        <w:jc w:val="both"/>
      </w:pPr>
      <w:r>
        <w:rPr/>
        <w:t xml:space="preserve">1. The article provides information about Amazon's shipping rates.</w:t>
      </w:r>
    </w:p>
    <w:p>
      <w:pPr>
        <w:jc w:val="both"/>
      </w:pPr>
      <w:r>
        <w:rPr/>
        <w:t xml:space="preserve">2. It is available in multiple languages, including English.</w:t>
      </w:r>
    </w:p>
    <w:p>
      <w:pPr>
        <w:jc w:val="both"/>
      </w:pPr>
      <w:r>
        <w:rPr/>
        <w:t xml:space="preserve">3. The article is hosted on Amazon's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is hosted on Amazon's official website and provides accurate information about their shipping rates. However, there are some potential biases that should be noted. Firstly, the article only presents one side of the story – that of Amazon – and does not explore any counterarguments or other perspectives on the issue of shipping rates. Additionally, the article does not provide any evidence for the claims made about Amazon's shipping rates, nor does it mention any possible risks associated with using them. Furthermore, there is a lack of impartiality in the article as it promotes Amazon's services without presenting both sides equally or exploring alternative options for customers. Finally, there is no mention of any customer feedback or reviews regarding their experience with Amazon's shipping rates which could provide valuable insights into how they are perceived by users.</w:t>
      </w:r>
    </w:p>
    <w:p>
      <w:pPr>
        <w:pStyle w:val="Heading1"/>
      </w:pPr>
      <w:bookmarkStart w:id="5" w:name="_Toc5"/>
      <w:r>
        <w:t>Topics for further research:</w:t>
      </w:r>
      <w:bookmarkEnd w:id="5"/>
    </w:p>
    <w:p>
      <w:pPr>
        <w:spacing w:after="0"/>
        <w:numPr>
          <w:ilvl w:val="0"/>
          <w:numId w:val="2"/>
        </w:numPr>
      </w:pPr>
      <w:r>
        <w:rPr/>
        <w:t xml:space="preserve">Amazon shipping rates criticism</w:t>
      </w:r>
    </w:p>
    <w:p>
      <w:pPr>
        <w:spacing w:after="0"/>
        <w:numPr>
          <w:ilvl w:val="0"/>
          <w:numId w:val="2"/>
        </w:numPr>
      </w:pPr>
      <w:r>
        <w:rPr/>
        <w:t xml:space="preserve">Alternatives to Amazon shipping rates</w:t>
      </w:r>
    </w:p>
    <w:p>
      <w:pPr>
        <w:spacing w:after="0"/>
        <w:numPr>
          <w:ilvl w:val="0"/>
          <w:numId w:val="2"/>
        </w:numPr>
      </w:pPr>
      <w:r>
        <w:rPr/>
        <w:t xml:space="preserve">Customer reviews of Amazon shipping rates</w:t>
      </w:r>
    </w:p>
    <w:p>
      <w:pPr>
        <w:spacing w:after="0"/>
        <w:numPr>
          <w:ilvl w:val="0"/>
          <w:numId w:val="2"/>
        </w:numPr>
      </w:pPr>
      <w:r>
        <w:rPr/>
        <w:t xml:space="preserve">Risks associated with Amazon shipping rates</w:t>
      </w:r>
    </w:p>
    <w:p>
      <w:pPr>
        <w:spacing w:after="0"/>
        <w:numPr>
          <w:ilvl w:val="0"/>
          <w:numId w:val="2"/>
        </w:numPr>
      </w:pPr>
      <w:r>
        <w:rPr/>
        <w:t xml:space="preserve">Impartial analysis of Amazon shipping rates</w:t>
      </w:r>
    </w:p>
    <w:p>
      <w:pPr>
        <w:numPr>
          <w:ilvl w:val="0"/>
          <w:numId w:val="2"/>
        </w:numPr>
      </w:pPr>
      <w:r>
        <w:rPr/>
        <w:t xml:space="preserve">Comparison of Amazon shipping rates to other providers</w:t>
      </w:r>
    </w:p>
    <w:p>
      <w:pPr>
        <w:pStyle w:val="Heading1"/>
      </w:pPr>
      <w:bookmarkStart w:id="6" w:name="_Toc6"/>
      <w:r>
        <w:t>Report location:</w:t>
      </w:r>
      <w:bookmarkEnd w:id="6"/>
    </w:p>
    <w:p>
      <w:hyperlink r:id="rId8" w:history="1">
        <w:r>
          <w:rPr>
            <w:color w:val="2980b9"/>
            <w:u w:val="single"/>
          </w:rPr>
          <w:t xml:space="preserve">https://www.fullpicture.app/item/191f17fad67fca6cf26ed549632fc9d8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C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nsumers/odr/" TargetMode="External"/><Relationship Id="rId8" Type="http://schemas.openxmlformats.org/officeDocument/2006/relationships/hyperlink" Target="https://www.fullpicture.app/item/191f17fad67fca6cf26ed549632fc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2023-02-20T16:12:29+01:00</dcterms:created>
  <dcterms:modified xsi:type="dcterms:W3CDTF">2023-02-20T16:12:29+01:00</dcterms:modified>
</cp:coreProperties>
</file>

<file path=docProps/custom.xml><?xml version="1.0" encoding="utf-8"?>
<Properties xmlns="http://schemas.openxmlformats.org/officeDocument/2006/custom-properties" xmlns:vt="http://schemas.openxmlformats.org/officeDocument/2006/docPropsVTypes"/>
</file>