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Les API pour les débutants : Comment utiliser une API ? Un guide complet | AppMaster</w:t>
      </w:r>
      <w:br/>
      <w:hyperlink r:id="rId7" w:history="1">
        <w:r>
          <w:rPr>
            <w:color w:val="2980b9"/>
            <w:u w:val="single"/>
          </w:rPr>
          <w:t xml:space="preserve">https://appmaster.io/fr/blog/les-api-pour-les-debutants-comment-utiliser-une-api-un-guide-complet</w:t>
        </w:r>
      </w:hyperlink>
    </w:p>
    <w:p>
      <w:pPr>
        <w:pStyle w:val="Heading1"/>
      </w:pPr>
      <w:bookmarkStart w:id="2" w:name="_Toc2"/>
      <w:r>
        <w:t>Article summary:</w:t>
      </w:r>
      <w:bookmarkEnd w:id="2"/>
    </w:p>
    <w:p>
      <w:pPr>
        <w:jc w:val="both"/>
      </w:pPr>
      <w:r>
        <w:rPr/>
        <w:t xml:space="preserve">1. Les API permettent aux applications d'interagir les unes avec les autres.</w:t>
      </w:r>
    </w:p>
    <w:p>
      <w:pPr>
        <w:jc w:val="both"/>
      </w:pPr>
      <w:r>
        <w:rPr/>
        <w:t xml:space="preserve">2. Pour commencer à utiliser une API, il faut comprendre les différents types d'API et identifier les services disponibles.</w:t>
      </w:r>
    </w:p>
    <w:p>
      <w:pPr>
        <w:jc w:val="both"/>
      </w:pPr>
      <w:r>
        <w:rPr/>
        <w:t xml:space="preserve">3. La création d'une clé API présente de nombreux avantages, notamment la réduction de la quantité de code répétitif nécessaire à la création d'une application et la création d'un environnement utilisateur plus sécurisé.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"Les API pour les débutants : Comment utiliser une API ? Un guide complet" fournit une introduction utile aux API et à leur utilisation. Il explique clairement ce qu'est une API, comment elle fonctionne et pourquoi elle est importante pour les développeurs. L'article fournit également des conseils pratiques sur la façon d'apprendre à utiliser les API, notamment en utilisant des ressources telles que le W3C et Google.</w:t>
      </w:r>
    </w:p>
    <w:p>
      <w:pPr>
        <w:jc w:val="both"/>
      </w:pPr>
      <w:r>
        <w:rPr/>
        <w:t xml:space="preserve"/>
      </w:r>
    </w:p>
    <w:p>
      <w:pPr>
        <w:jc w:val="both"/>
      </w:pPr>
      <w:r>
        <w:rPr/>
        <w:t xml:space="preserve">Cependant, l'article présente quelques biais potentiels. Tout d'abord, il se concentre principalement sur les avantages de l'utilisation des API sans aborder les risques potentiels tels que la sécurité ou la dépendance à un tiers. De plus, l'article ne mentionne pas les coûts associés à l'utilisation de certaines API ou à la création de sa propre clé d'API.</w:t>
      </w:r>
    </w:p>
    <w:p>
      <w:pPr>
        <w:jc w:val="both"/>
      </w:pPr>
      <w:r>
        <w:rPr/>
        <w:t xml:space="preserve"/>
      </w:r>
    </w:p>
    <w:p>
      <w:pPr>
        <w:jc w:val="both"/>
      </w:pPr>
      <w:r>
        <w:rPr/>
        <w:t xml:space="preserve">En outre, l'article peut sembler promotionnel car il fait référence à plusieurs reprises au service AppMaster sans fournir suffisamment d'informations sur ses concurrents ou alternatives possibles. Cela peut donner l'impression que l'article est partial en faveur de ce service.</w:t>
      </w:r>
    </w:p>
    <w:p>
      <w:pPr>
        <w:jc w:val="both"/>
      </w:pPr>
      <w:r>
        <w:rPr/>
        <w:t xml:space="preserve"/>
      </w:r>
    </w:p>
    <w:p>
      <w:pPr>
        <w:jc w:val="both"/>
      </w:pPr>
      <w:r>
        <w:rPr/>
        <w:t xml:space="preserve">Enfin, bien que l'article fournisse des informations utiles sur les différents types d'API, il ne plonge pas assez profondément dans chacun d'eux pour permettre aux lecteurs de comprendre pleinement leurs différences et leurs avantages respectifs.</w:t>
      </w:r>
    </w:p>
    <w:p>
      <w:pPr>
        <w:jc w:val="both"/>
      </w:pPr>
      <w:r>
        <w:rPr/>
        <w:t xml:space="preserve"/>
      </w:r>
    </w:p>
    <w:p>
      <w:pPr>
        <w:jc w:val="both"/>
      </w:pPr>
      <w:r>
        <w:rPr/>
        <w:t xml:space="preserve">Dans l'ensemble, cet article est un bon point de départ pour ceux qui cherchent à apprendre à utiliser les API. Cependant, il convient de garder à l'esprit ses biais potentiels et de rechercher des informations supplémentaires avant de prendre des décisions importantes concernant leur utilisation.</w:t>
      </w:r>
    </w:p>
    <w:p>
      <w:pPr>
        <w:pStyle w:val="Heading1"/>
      </w:pPr>
      <w:bookmarkStart w:id="5" w:name="_Toc5"/>
      <w:r>
        <w:t>Topics for further research:</w:t>
      </w:r>
      <w:bookmarkEnd w:id="5"/>
    </w:p>
    <w:p>
      <w:pPr>
        <w:spacing w:after="0"/>
        <w:numPr>
          <w:ilvl w:val="0"/>
          <w:numId w:val="2"/>
        </w:numPr>
      </w:pPr>
      <w:r>
        <w:rPr/>
        <w:t xml:space="preserve">Les risques potentiels liés à l'utilisation des API</w:t>
      </w:r>
    </w:p>
    <w:p>
      <w:pPr>
        <w:spacing w:after="0"/>
        <w:numPr>
          <w:ilvl w:val="0"/>
          <w:numId w:val="2"/>
        </w:numPr>
      </w:pPr>
      <w:r>
        <w:rPr/>
        <w:t xml:space="preserve">tels que la sécurité et la dépendance à un tiers.
</w:t>
      </w:r>
    </w:p>
    <w:p>
      <w:pPr>
        <w:spacing w:after="0"/>
        <w:numPr>
          <w:ilvl w:val="0"/>
          <w:numId w:val="2"/>
        </w:numPr>
      </w:pPr>
      <w:r>
        <w:rPr/>
        <w:t xml:space="preserve">Les coûts associés à l'utilisation de certaines API ou à la création de sa propre clé d'API.
</w:t>
      </w:r>
    </w:p>
    <w:p>
      <w:pPr>
        <w:spacing w:after="0"/>
        <w:numPr>
          <w:ilvl w:val="0"/>
          <w:numId w:val="2"/>
        </w:numPr>
      </w:pPr>
      <w:r>
        <w:rPr/>
        <w:t xml:space="preserve">Les alternatives possibles à AppMaster pour l'utilisation des API.
</w:t>
      </w:r>
    </w:p>
    <w:p>
      <w:pPr>
        <w:spacing w:after="0"/>
        <w:numPr>
          <w:ilvl w:val="0"/>
          <w:numId w:val="2"/>
        </w:numPr>
      </w:pPr>
      <w:r>
        <w:rPr/>
        <w:t xml:space="preserve">Les différences et les avantages respectifs des différents types d'API.
</w:t>
      </w:r>
    </w:p>
    <w:p>
      <w:pPr>
        <w:spacing w:after="0"/>
        <w:numPr>
          <w:ilvl w:val="0"/>
          <w:numId w:val="2"/>
        </w:numPr>
      </w:pPr>
      <w:r>
        <w:rPr/>
        <w:t xml:space="preserve">Les meilleures pratiques pour la gestion des clés d'API.
</w:t>
      </w:r>
    </w:p>
    <w:p>
      <w:pPr>
        <w:numPr>
          <w:ilvl w:val="0"/>
          <w:numId w:val="2"/>
        </w:numPr>
      </w:pPr>
      <w:r>
        <w:rPr/>
        <w:t xml:space="preserve">Les tendances actuelles en matière d'API et leur impact sur les développeurs.</w:t>
      </w:r>
    </w:p>
    <w:p>
      <w:pPr>
        <w:pStyle w:val="Heading1"/>
      </w:pPr>
      <w:bookmarkStart w:id="6" w:name="_Toc6"/>
      <w:r>
        <w:t>Report location:</w:t>
      </w:r>
      <w:bookmarkEnd w:id="6"/>
    </w:p>
    <w:p>
      <w:hyperlink r:id="rId8" w:history="1">
        <w:r>
          <w:rPr>
            <w:color w:val="2980b9"/>
            <w:u w:val="single"/>
          </w:rPr>
          <w:t xml:space="preserve">https://www.fullpicture.app/item/192cedf88d160d362b22f326036c0d01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9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master.io/fr/blog/les-api-pour-les-debutants-comment-utiliser-une-api-un-guide-complet" TargetMode="External"/><Relationship Id="rId8" Type="http://schemas.openxmlformats.org/officeDocument/2006/relationships/hyperlink" Target="https://www.fullpicture.app/item/192cedf88d160d362b22f326036c0d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2023-12-22T02:28:45+01:00</dcterms:created>
  <dcterms:modified xsi:type="dcterms:W3CDTF">2023-12-22T02:28:45+01:00</dcterms:modified>
</cp:coreProperties>
</file>

<file path=docProps/custom.xml><?xml version="1.0" encoding="utf-8"?>
<Properties xmlns="http://schemas.openxmlformats.org/officeDocument/2006/custom-properties" xmlns:vt="http://schemas.openxmlformats.org/officeDocument/2006/docPropsVTypes"/>
</file>