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 woman's inclusion in female category of powerlifting championship in B.C. questioned by protesters | CBC News</w:t>
      </w:r>
      <w:br/>
      <w:hyperlink r:id="rId7" w:history="1">
        <w:r>
          <w:rPr>
            <w:color w:val="2980b9"/>
            <w:u w:val="single"/>
          </w:rPr>
          <w:t xml:space="preserve">https://www.cbc.ca/news/canada/british-columbia/trans-woman-s-inclusion-at-powerlifting-championship-questioned-by-protesters-at-b-c-competition-1.6752515</w:t>
        </w:r>
      </w:hyperlink>
    </w:p>
    <w:p>
      <w:pPr>
        <w:pStyle w:val="Heading1"/>
      </w:pPr>
      <w:bookmarkStart w:id="2" w:name="_Toc2"/>
      <w:r>
        <w:t>Article summary:</w:t>
      </w:r>
      <w:bookmarkEnd w:id="2"/>
    </w:p>
    <w:p>
      <w:pPr>
        <w:jc w:val="both"/>
      </w:pPr>
      <w:r>
        <w:rPr/>
        <w:t xml:space="preserve">1. The 2023 Canadian Powerlifting Championships in Richmond, B.C. became the center of debate over the inclusion of transgender women in female sport categories when members and supporters of the International Consortium on Female Sport protested against a policy that allowed a transgender woman from Calgary to compete in the event.</w:t>
      </w:r>
    </w:p>
    <w:p>
      <w:pPr>
        <w:jc w:val="both"/>
      </w:pPr>
      <w:r>
        <w:rPr/>
        <w:t xml:space="preserve">2. The Canadian Powerlifting Union's trans inclusion policy allows athletes to self-identify into the category of their choosing, but critics argue that this gives transgender women an unfair advantage due to retained advantages from male puberty.</w:t>
      </w:r>
    </w:p>
    <w:p>
      <w:pPr>
        <w:jc w:val="both"/>
      </w:pPr>
      <w:r>
        <w:rPr/>
        <w:t xml:space="preserve">3. Organizations are grappling with how to balance inclusion, fairness and safety in sporting categories, while World Aquatics has proposed a new "open" category for transgender athletes who began transitioning before the age of 12.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both sides of the argument surrounding transgender women’s inclusion in female sport categories at the 2023 Canadian Powerlifting Championships in Richmond, B.C., citing both advocates for and opponents of such policies. It also provides evidence for its claims by referencing organizations such as World Aquatics (formerly FINA) which have proposed new “open” categories for transgender athletes who began transitioning before the age of 12, as well as quotes from Anne Andres, a transgender powerlifter who won a bronze medal during the event, and Linda Blade, founder of ICFS which advocates for a “dedicated category for athletes born female”.</w:t>
      </w:r>
    </w:p>
    <w:p>
      <w:pPr>
        <w:jc w:val="both"/>
      </w:pPr>
      <w:r>
        <w:rPr/>
        <w:t xml:space="preserve">However, there are some potential biases present in this article which could be explored further. For example, it does not provide any counterarguments or evidence to support opponents’ claims that including transgender women will deny people assigned female at birth opportunities in a category created to exclude male bodies; instead it simply states these arguments without providing any further context or exploration into why they may be true or false. Additionally, while it does provide quotes from both sides of the argument, it does not present them equally; most of the article focuses on those advocating for trans inclusion rather than those opposed to it. </w:t>
      </w:r>
    </w:p>
    <w:p>
      <w:pPr>
        <w:jc w:val="both"/>
      </w:pPr>
      <w:r>
        <w:rPr/>
        <w:t xml:space="preserve">In conclusion, while this article is generally reliable and trustworthy due to its balanced presentation of both sides of the argument surrounding trans inclusion in female sport categories at the 2023 Canadian Powerlifting Championships in Richmond, B.C., there are some potential biases present which could be explored further such as missing counterarguments and evidence supporting opponents’ claims as well as unequal presentation between those advocating for trans inclusion and those opposed to it.</w:t>
      </w:r>
    </w:p>
    <w:p>
      <w:pPr>
        <w:pStyle w:val="Heading1"/>
      </w:pPr>
      <w:bookmarkStart w:id="5" w:name="_Toc5"/>
      <w:r>
        <w:t>Topics for further research:</w:t>
      </w:r>
      <w:bookmarkEnd w:id="5"/>
    </w:p>
    <w:p>
      <w:pPr>
        <w:spacing w:after="0"/>
        <w:numPr>
          <w:ilvl w:val="0"/>
          <w:numId w:val="2"/>
        </w:numPr>
      </w:pPr>
      <w:r>
        <w:rPr/>
        <w:t xml:space="preserve">Transgender athletes and sport opportunities</w:t>
      </w:r>
    </w:p>
    <w:p>
      <w:pPr>
        <w:spacing w:after="0"/>
        <w:numPr>
          <w:ilvl w:val="0"/>
          <w:numId w:val="2"/>
        </w:numPr>
      </w:pPr>
      <w:r>
        <w:rPr/>
        <w:t xml:space="preserve">Impact of transgender inclusion in female sport categories</w:t>
      </w:r>
    </w:p>
    <w:p>
      <w:pPr>
        <w:spacing w:after="0"/>
        <w:numPr>
          <w:ilvl w:val="0"/>
          <w:numId w:val="2"/>
        </w:numPr>
      </w:pPr>
      <w:r>
        <w:rPr/>
        <w:t xml:space="preserve">Arguments for and against transgender inclusion in sport</w:t>
      </w:r>
    </w:p>
    <w:p>
      <w:pPr>
        <w:spacing w:after="0"/>
        <w:numPr>
          <w:ilvl w:val="0"/>
          <w:numId w:val="2"/>
        </w:numPr>
      </w:pPr>
      <w:r>
        <w:rPr/>
        <w:t xml:space="preserve">Evidence for and against transgender inclusion in sport</w:t>
      </w:r>
    </w:p>
    <w:p>
      <w:pPr>
        <w:spacing w:after="0"/>
        <w:numPr>
          <w:ilvl w:val="0"/>
          <w:numId w:val="2"/>
        </w:numPr>
      </w:pPr>
      <w:r>
        <w:rPr/>
        <w:t xml:space="preserve">Effects of transgender inclusion in sport on female athletes</w:t>
      </w:r>
    </w:p>
    <w:p>
      <w:pPr>
        <w:numPr>
          <w:ilvl w:val="0"/>
          <w:numId w:val="2"/>
        </w:numPr>
      </w:pPr>
      <w:r>
        <w:rPr/>
        <w:t xml:space="preserve">Gender-based sport categories and transgender athletes</w:t>
      </w:r>
    </w:p>
    <w:p>
      <w:pPr>
        <w:pStyle w:val="Heading1"/>
      </w:pPr>
      <w:bookmarkStart w:id="6" w:name="_Toc6"/>
      <w:r>
        <w:t>Report location:</w:t>
      </w:r>
      <w:bookmarkEnd w:id="6"/>
    </w:p>
    <w:p>
      <w:hyperlink r:id="rId8" w:history="1">
        <w:r>
          <w:rPr>
            <w:color w:val="2980b9"/>
            <w:u w:val="single"/>
          </w:rPr>
          <w:t xml:space="preserve">https://www.fullpicture.app/item/19474a448a4d61df7165b24b22be8f39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4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british-columbia/trans-woman-s-inclusion-at-powerlifting-championship-questioned-by-protesters-at-b-c-competition-1.6752515" TargetMode="External"/><Relationship Id="rId8" Type="http://schemas.openxmlformats.org/officeDocument/2006/relationships/hyperlink" Target="https://www.fullpicture.app/item/19474a448a4d61df7165b24b22be8f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2023-02-19T18:12:03+01:00</dcterms:created>
  <dcterms:modified xsi:type="dcterms:W3CDTF">2023-02-19T18:12:03+01:00</dcterms:modified>
</cp:coreProperties>
</file>

<file path=docProps/custom.xml><?xml version="1.0" encoding="utf-8"?>
<Properties xmlns="http://schemas.openxmlformats.org/officeDocument/2006/custom-properties" xmlns:vt="http://schemas.openxmlformats.org/officeDocument/2006/docPropsVTypes"/>
</file>