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Dumbbell-shaped solitary fibrous tumor of thoracic spine - PubMed</w:t>
      </w:r>
      <w:br/>
      <w:hyperlink r:id="rId7" w:history="1">
        <w:r>
          <w:rPr>
            <w:color w:val="2980b9"/>
            <w:u w:val="single"/>
          </w:rPr>
          <w:t xml:space="preserve">https://pubmed.ncbi.nlm.nih.gov/30924290/</w:t>
        </w:r>
      </w:hyperlink>
    </w:p>
    <w:p>
      <w:pPr>
        <w:pStyle w:val="Heading1"/>
      </w:pPr>
      <w:bookmarkStart w:id="2" w:name="_Toc2"/>
      <w:r>
        <w:t>Article summary:</w:t>
      </w:r>
      <w:bookmarkEnd w:id="2"/>
    </w:p>
    <w:p>
      <w:pPr>
        <w:jc w:val="both"/>
      </w:pPr>
      <w:r>
        <w:rPr/>
        <w:t xml:space="preserve">1. 本文报道了一例罕见的胸椎杆状孤立纤维瘤，这是一种罕见的肿瘤类型。</w:t>
      </w:r>
    </w:p>
    <w:p>
      <w:pPr>
        <w:jc w:val="both"/>
      </w:pPr>
      <w:r>
        <w:rPr/>
        <w:t xml:space="preserve">2. 这种肿瘤形状类似哑铃，位于胸椎脊柱，对患者造成了严重的神经功能障碍。</w:t>
      </w:r>
    </w:p>
    <w:p>
      <w:pPr>
        <w:jc w:val="both"/>
      </w:pPr>
      <w:r>
        <w:rPr/>
        <w:t xml:space="preserve">3. 文章强调了手术切除是治疗这种肿瘤的首选方法，并提供了详细的手术步骤和技巧。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对于上述文章的详细批判性分析，需要对其内容进行全面的阅读和理解。由于只提供了文章的标题，并没有提供具体的内容，因此无法对其进行详细分析和提供见解。</w:t>
      </w:r>
    </w:p>
    <w:p>
      <w:pPr>
        <w:jc w:val="both"/>
      </w:pPr>
      <w:r>
        <w:rPr/>
        <w:t xml:space="preserve"/>
      </w:r>
    </w:p>
    <w:p>
      <w:pPr>
        <w:jc w:val="both"/>
      </w:pPr>
      <w:r>
        <w:rPr/>
        <w:t xml:space="preserve">然而，根据标题可以推测出该文章可能是关于胸椎脊柱的哑铃状孤立纤维瘤的研究。在进行批判性分析时，可以考虑以下几个方面：</w:t>
      </w:r>
    </w:p>
    <w:p>
      <w:pPr>
        <w:jc w:val="both"/>
      </w:pPr>
      <w:r>
        <w:rPr/>
        <w:t xml:space="preserve"/>
      </w:r>
    </w:p>
    <w:p>
      <w:pPr>
        <w:jc w:val="both"/>
      </w:pPr>
      <w:r>
        <w:rPr/>
        <w:t xml:space="preserve">1. 潜在偏见及来源：需要注意作者是否有任何潜在的偏见或利益冲突，例如是否受到特定机构或公司的资助。</w:t>
      </w:r>
    </w:p>
    <w:p>
      <w:pPr>
        <w:jc w:val="both"/>
      </w:pPr>
      <w:r>
        <w:rPr/>
        <w:t xml:space="preserve"/>
      </w:r>
    </w:p>
    <w:p>
      <w:pPr>
        <w:jc w:val="both"/>
      </w:pPr>
      <w:r>
        <w:rPr/>
        <w:t xml:space="preserve">2. 片面报道：需要评估文章是否只报道了一方面的结果或观点，而忽略了其他可能存在的因素或观点。</w:t>
      </w:r>
    </w:p>
    <w:p>
      <w:pPr>
        <w:jc w:val="both"/>
      </w:pPr>
      <w:r>
        <w:rPr/>
        <w:t xml:space="preserve"/>
      </w:r>
    </w:p>
    <w:p>
      <w:pPr>
        <w:jc w:val="both"/>
      </w:pPr>
      <w:r>
        <w:rPr/>
        <w:t xml:space="preserve">3. 无根据的主张：需要检查文章中是否存在没有足够证据支持的主张或结论。</w:t>
      </w:r>
    </w:p>
    <w:p>
      <w:pPr>
        <w:jc w:val="both"/>
      </w:pPr>
      <w:r>
        <w:rPr/>
        <w:t xml:space="preserve"/>
      </w:r>
    </w:p>
    <w:p>
      <w:pPr>
        <w:jc w:val="both"/>
      </w:pPr>
      <w:r>
        <w:rPr/>
        <w:t xml:space="preserve">4. 缺失的考虑点：需要确定文章是否遗漏了重要的考虑因素或变量，这可能导致结论不完整或不准确。</w:t>
      </w:r>
    </w:p>
    <w:p>
      <w:pPr>
        <w:jc w:val="both"/>
      </w:pPr>
      <w:r>
        <w:rPr/>
        <w:t xml:space="preserve"/>
      </w:r>
    </w:p>
    <w:p>
      <w:pPr>
        <w:jc w:val="both"/>
      </w:pPr>
      <w:r>
        <w:rPr/>
        <w:t xml:space="preserve">5. 所提出主张缺乏证据：需要评估文章中所提出主张是否有足够的科学证据支持，例如通过实验数据、统计分析等方式得出结论。</w:t>
      </w:r>
    </w:p>
    <w:p>
      <w:pPr>
        <w:jc w:val="both"/>
      </w:pPr>
      <w:r>
        <w:rPr/>
        <w:t xml:space="preserve"/>
      </w:r>
    </w:p>
    <w:p>
      <w:pPr>
        <w:jc w:val="both"/>
      </w:pPr>
      <w:r>
        <w:rPr/>
        <w:t xml:space="preserve">6. 未探索反驳：需要确定文章是否探讨了可能存在的反驳观点或证据，并对其进行充分的讨论和分析。</w:t>
      </w:r>
    </w:p>
    <w:p>
      <w:pPr>
        <w:jc w:val="both"/>
      </w:pPr>
      <w:r>
        <w:rPr/>
        <w:t xml:space="preserve"/>
      </w:r>
    </w:p>
    <w:p>
      <w:pPr>
        <w:jc w:val="both"/>
      </w:pPr>
      <w:r>
        <w:rPr/>
        <w:t xml:space="preserve">7. 宣传内容和偏袒：需要评估文章是否存在宣传性质的内容或对某一方面持有偏袒态度，这可能影响结论的客观性和可靠性。</w:t>
      </w:r>
    </w:p>
    <w:p>
      <w:pPr>
        <w:jc w:val="both"/>
      </w:pPr>
      <w:r>
        <w:rPr/>
        <w:t xml:space="preserve"/>
      </w:r>
    </w:p>
    <w:p>
      <w:pPr>
        <w:jc w:val="both"/>
      </w:pPr>
      <w:r>
        <w:rPr/>
        <w:t xml:space="preserve">8. 是否注意到可能的风险：需要确定文章是否提及了相关研究或结果可能带来的潜在风险或副作用。</w:t>
      </w:r>
    </w:p>
    <w:p>
      <w:pPr>
        <w:jc w:val="both"/>
      </w:pPr>
      <w:r>
        <w:rPr/>
        <w:t xml:space="preserve"/>
      </w:r>
    </w:p>
    <w:p>
      <w:pPr>
        <w:jc w:val="both"/>
      </w:pPr>
      <w:r>
        <w:rPr/>
        <w:t xml:space="preserve">9. 平等地呈现双方：需要评估文章是否公正地呈现了不同观点、证据或研究结果，而不是只关注一方面。</w:t>
      </w:r>
    </w:p>
    <w:p>
      <w:pPr>
        <w:jc w:val="both"/>
      </w:pPr>
      <w:r>
        <w:rPr/>
        <w:t xml:space="preserve"/>
      </w:r>
    </w:p>
    <w:p>
      <w:pPr>
        <w:jc w:val="both"/>
      </w:pPr>
      <w:r>
        <w:rPr/>
        <w:t xml:space="preserve">综上所述，对于上述标题所代表的文章，可以根据以上几个方面进行详细的批判性分析。</w:t>
      </w:r>
    </w:p>
    <w:p>
      <w:pPr>
        <w:pStyle w:val="Heading1"/>
      </w:pPr>
      <w:bookmarkStart w:id="5" w:name="_Toc5"/>
      <w:r>
        <w:t>Topics for further research:</w:t>
      </w:r>
      <w:bookmarkEnd w:id="5"/>
    </w:p>
    <w:p>
      <w:pPr>
        <w:spacing w:after="0"/>
        <w:numPr>
          <w:ilvl w:val="0"/>
          <w:numId w:val="2"/>
        </w:numPr>
      </w:pPr>
      <w:r>
        <w:rPr/>
        <w:t xml:space="preserve">胸椎脊柱的哑铃状孤立纤维瘤的研究
</w:t>
      </w:r>
    </w:p>
    <w:p>
      <w:pPr>
        <w:spacing w:after="0"/>
        <w:numPr>
          <w:ilvl w:val="0"/>
          <w:numId w:val="2"/>
        </w:numPr>
      </w:pPr>
      <w:r>
        <w:rPr/>
        <w:t xml:space="preserve">胸椎脊柱的哑铃状孤立纤维瘤的病因和发病机制
</w:t>
      </w:r>
    </w:p>
    <w:p>
      <w:pPr>
        <w:spacing w:after="0"/>
        <w:numPr>
          <w:ilvl w:val="0"/>
          <w:numId w:val="2"/>
        </w:numPr>
      </w:pPr>
      <w:r>
        <w:rPr/>
        <w:t xml:space="preserve">胸椎脊柱的哑铃状孤立纤维瘤的临床表现和诊断方法
</w:t>
      </w:r>
    </w:p>
    <w:p>
      <w:pPr>
        <w:spacing w:after="0"/>
        <w:numPr>
          <w:ilvl w:val="0"/>
          <w:numId w:val="2"/>
        </w:numPr>
      </w:pPr>
      <w:r>
        <w:rPr/>
        <w:t xml:space="preserve">胸椎脊柱的哑铃状孤立纤维瘤的治疗方法和效果评估
</w:t>
      </w:r>
    </w:p>
    <w:p>
      <w:pPr>
        <w:spacing w:after="0"/>
        <w:numPr>
          <w:ilvl w:val="0"/>
          <w:numId w:val="2"/>
        </w:numPr>
      </w:pPr>
      <w:r>
        <w:rPr/>
        <w:t xml:space="preserve">胸椎脊柱的哑铃状孤立纤维瘤的预后和复发率
</w:t>
      </w:r>
    </w:p>
    <w:p>
      <w:pPr>
        <w:numPr>
          <w:ilvl w:val="0"/>
          <w:numId w:val="2"/>
        </w:numPr>
      </w:pPr>
      <w:r>
        <w:rPr/>
        <w:t xml:space="preserve">胸椎脊柱的哑铃状孤立纤维瘤的研究进展和未来方向
通过对这些关键短语的搜索和阅读相关文献，可以获得更多关于胸椎脊柱的哑铃状孤立纤维瘤的详细信息，从而进行更全面的批判性分析。</w:t>
      </w:r>
    </w:p>
    <w:p>
      <w:pPr>
        <w:pStyle w:val="Heading1"/>
      </w:pPr>
      <w:bookmarkStart w:id="6" w:name="_Toc6"/>
      <w:r>
        <w:t>Report location:</w:t>
      </w:r>
      <w:bookmarkEnd w:id="6"/>
    </w:p>
    <w:p>
      <w:hyperlink r:id="rId8" w:history="1">
        <w:r>
          <w:rPr>
            <w:color w:val="2980b9"/>
            <w:u w:val="single"/>
          </w:rPr>
          <w:t xml:space="preserve">https://www.fullpicture.app/item/196fc5e873be36fa188cf92a255541df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948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924290/" TargetMode="External"/><Relationship Id="rId8" Type="http://schemas.openxmlformats.org/officeDocument/2006/relationships/hyperlink" Target="https://www.fullpicture.app/item/196fc5e873be36fa188cf92a255541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2023-12-14T14:16:33+01:00</dcterms:created>
  <dcterms:modified xsi:type="dcterms:W3CDTF">2023-12-14T14:16:33+01:00</dcterms:modified>
</cp:coreProperties>
</file>

<file path=docProps/custom.xml><?xml version="1.0" encoding="utf-8"?>
<Properties xmlns="http://schemas.openxmlformats.org/officeDocument/2006/custom-properties" xmlns:vt="http://schemas.openxmlformats.org/officeDocument/2006/docPropsVTypes"/>
</file>